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0A0" w:rsidRDefault="00AD4B78" w:rsidP="00AD4B78">
      <w:pPr>
        <w:rPr>
          <w:b/>
          <w:bCs/>
          <w:sz w:val="28"/>
        </w:rPr>
      </w:pPr>
      <w:r w:rsidRPr="00AD4B78">
        <w:rPr>
          <w:b/>
          <w:bCs/>
          <w:noProof/>
          <w:sz w:val="28"/>
          <w:lang w:eastAsia="fr-FR"/>
        </w:rPr>
        <w:drawing>
          <wp:inline distT="0" distB="0" distL="0" distR="0" wp14:anchorId="3B1C8723" wp14:editId="515E9B61">
            <wp:extent cx="939800" cy="705057"/>
            <wp:effectExtent l="0" t="0" r="0" b="0"/>
            <wp:docPr id="9" name="Image 8">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7139C2A2-93EB-1AEF-A6E2-A8F9D10661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7139C2A2-93EB-1AEF-A6E2-A8F9D1066169}"/>
                        </a:ext>
                      </a:extLst>
                    </pic:cNvPr>
                    <pic:cNvPicPr>
                      <a:picLocks noChangeAspect="1"/>
                    </pic:cNvPicPr>
                  </pic:nvPicPr>
                  <pic:blipFill>
                    <a:blip r:embed="rId7" cstate="screen">
                      <a:extLst>
                        <a:ext uri="{28A0092B-C50C-407E-A947-70E740481C1C}">
                          <a14:useLocalDpi xmlns:a14="http://schemas.microsoft.com/office/drawing/2010/main"/>
                        </a:ext>
                      </a:extLst>
                    </a:blip>
                    <a:stretch>
                      <a:fillRect/>
                    </a:stretch>
                  </pic:blipFill>
                  <pic:spPr>
                    <a:xfrm>
                      <a:off x="0" y="0"/>
                      <a:ext cx="960959" cy="720931"/>
                    </a:xfrm>
                    <a:prstGeom prst="rect">
                      <a:avLst/>
                    </a:prstGeom>
                  </pic:spPr>
                </pic:pic>
              </a:graphicData>
            </a:graphic>
          </wp:inline>
        </w:drawing>
      </w:r>
      <w:r w:rsidR="001630A0">
        <w:rPr>
          <w:b/>
          <w:bCs/>
          <w:noProof/>
          <w:sz w:val="28"/>
          <w:lang w:eastAsia="fr-FR"/>
        </w:rPr>
        <w:drawing>
          <wp:anchor distT="0" distB="0" distL="114300" distR="114300" simplePos="0" relativeHeight="251658240" behindDoc="1" locked="0" layoutInCell="1" allowOverlap="1">
            <wp:simplePos x="0" y="0"/>
            <wp:positionH relativeFrom="column">
              <wp:posOffset>5066400</wp:posOffset>
            </wp:positionH>
            <wp:positionV relativeFrom="paragraph">
              <wp:posOffset>19477</wp:posOffset>
            </wp:positionV>
            <wp:extent cx="998855" cy="393700"/>
            <wp:effectExtent l="19050" t="19050" r="24130" b="27940"/>
            <wp:wrapTight wrapText="bothSides">
              <wp:wrapPolygon edited="0">
                <wp:start x="12487" y="-1771"/>
                <wp:lineTo x="-406" y="-4172"/>
                <wp:lineTo x="-1116" y="20370"/>
                <wp:lineTo x="6136" y="21720"/>
                <wp:lineTo x="17418" y="23821"/>
                <wp:lineTo x="21624" y="18436"/>
                <wp:lineTo x="22156" y="30"/>
                <wp:lineTo x="12487" y="-1771"/>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1348197">
                      <a:off x="0" y="0"/>
                      <a:ext cx="998855" cy="393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30A0" w:rsidRDefault="001630A0" w:rsidP="00EE46D6">
      <w:pPr>
        <w:jc w:val="center"/>
        <w:rPr>
          <w:b/>
          <w:bCs/>
          <w:sz w:val="28"/>
        </w:rPr>
      </w:pPr>
      <w:r>
        <w:rPr>
          <w:b/>
          <w:bCs/>
          <w:noProof/>
          <w:sz w:val="28"/>
          <w:lang w:eastAsia="fr-FR"/>
        </w:rPr>
        <mc:AlternateContent>
          <mc:Choice Requires="wps">
            <w:drawing>
              <wp:anchor distT="0" distB="0" distL="114300" distR="114300" simplePos="0" relativeHeight="251657215" behindDoc="1" locked="0" layoutInCell="1" allowOverlap="1">
                <wp:simplePos x="0" y="0"/>
                <wp:positionH relativeFrom="page">
                  <wp:align>left</wp:align>
                </wp:positionH>
                <wp:positionV relativeFrom="paragraph">
                  <wp:posOffset>216913</wp:posOffset>
                </wp:positionV>
                <wp:extent cx="7575349" cy="694482"/>
                <wp:effectExtent l="0" t="0" r="6985" b="0"/>
                <wp:wrapNone/>
                <wp:docPr id="2" name="Rectangle 2"/>
                <wp:cNvGraphicFramePr/>
                <a:graphic xmlns:a="http://schemas.openxmlformats.org/drawingml/2006/main">
                  <a:graphicData uri="http://schemas.microsoft.com/office/word/2010/wordprocessingShape">
                    <wps:wsp>
                      <wps:cNvSpPr/>
                      <wps:spPr>
                        <a:xfrm>
                          <a:off x="0" y="0"/>
                          <a:ext cx="7575349" cy="694482"/>
                        </a:xfrm>
                        <a:prstGeom prst="rect">
                          <a:avLst/>
                        </a:prstGeom>
                        <a:solidFill>
                          <a:srgbClr val="5265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8F40B8A" id="Rectangle 2" o:spid="_x0000_s1026" style="position:absolute;margin-left:0;margin-top:17.1pt;width:596.5pt;height:54.7pt;z-index:-251659265;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" fillcolor="#5265a0" stroked="f" strokeweight="1pt">
                <w10:wrap anchorx="page"/>
              </v:rect>
            </w:pict>
          </mc:Fallback>
        </mc:AlternateContent>
      </w:r>
    </w:p>
    <w:p w:rsidR="001630A0" w:rsidRDefault="0053295A" w:rsidP="00EE46D6">
      <w:pPr>
        <w:jc w:val="center"/>
        <w:rPr>
          <w:b/>
          <w:bCs/>
          <w:sz w:val="28"/>
        </w:rPr>
      </w:pPr>
      <w:r>
        <w:rPr>
          <w:b/>
          <w:bCs/>
          <w:sz w:val="28"/>
        </w:rPr>
        <w:t xml:space="preserve">APPEL </w:t>
      </w:r>
      <w:r>
        <w:rPr>
          <w:rFonts w:cstheme="minorHAnsi"/>
          <w:b/>
          <w:bCs/>
          <w:sz w:val="28"/>
        </w:rPr>
        <w:t>À</w:t>
      </w:r>
      <w:r w:rsidR="001630A0">
        <w:rPr>
          <w:b/>
          <w:bCs/>
          <w:sz w:val="28"/>
        </w:rPr>
        <w:t xml:space="preserve"> PROJETS - </w:t>
      </w:r>
      <w:r w:rsidR="0054789F" w:rsidRPr="003F2DED">
        <w:rPr>
          <w:b/>
          <w:bCs/>
          <w:sz w:val="28"/>
        </w:rPr>
        <w:t xml:space="preserve"> </w:t>
      </w:r>
      <w:r w:rsidR="00AD4B78">
        <w:rPr>
          <w:b/>
          <w:bCs/>
          <w:sz w:val="28"/>
        </w:rPr>
        <w:t>FESTIVAL ENTRE RHÔNE ET SAÔNE</w:t>
      </w:r>
    </w:p>
    <w:p w:rsidR="001D152C" w:rsidRPr="003F2DED" w:rsidRDefault="00AD4B78" w:rsidP="00EE46D6">
      <w:pPr>
        <w:jc w:val="center"/>
        <w:rPr>
          <w:b/>
          <w:bCs/>
          <w:sz w:val="28"/>
        </w:rPr>
      </w:pPr>
      <w:r>
        <w:rPr>
          <w:b/>
          <w:bCs/>
          <w:sz w:val="28"/>
        </w:rPr>
        <w:t xml:space="preserve"> 30 juin, 1 et 2 juillet</w:t>
      </w:r>
      <w:r w:rsidR="00EE13AE" w:rsidRPr="003F2DED">
        <w:rPr>
          <w:b/>
          <w:bCs/>
          <w:sz w:val="28"/>
        </w:rPr>
        <w:t xml:space="preserve"> </w:t>
      </w:r>
      <w:r>
        <w:rPr>
          <w:b/>
          <w:bCs/>
          <w:sz w:val="28"/>
        </w:rPr>
        <w:t>2023</w:t>
      </w:r>
    </w:p>
    <w:p w:rsidR="001D152C" w:rsidRDefault="001D152C" w:rsidP="004F75F6">
      <w:pPr>
        <w:jc w:val="both"/>
        <w:rPr>
          <w:b/>
          <w:bCs/>
        </w:rPr>
      </w:pPr>
    </w:p>
    <w:p w:rsidR="00626803" w:rsidRPr="00A534B5" w:rsidRDefault="00626803" w:rsidP="00A534B5">
      <w:pPr>
        <w:pStyle w:val="Paragraphedeliste"/>
        <w:numPr>
          <w:ilvl w:val="0"/>
          <w:numId w:val="17"/>
        </w:numPr>
        <w:jc w:val="both"/>
        <w:rPr>
          <w:b/>
        </w:rPr>
      </w:pPr>
      <w:r w:rsidRPr="00A534B5">
        <w:rPr>
          <w:b/>
        </w:rPr>
        <w:t>Présentation</w:t>
      </w:r>
    </w:p>
    <w:p w:rsidR="00235AEF" w:rsidRPr="00235AEF" w:rsidRDefault="00235AEF" w:rsidP="00235AEF">
      <w:pPr>
        <w:ind w:firstLine="360"/>
        <w:jc w:val="both"/>
      </w:pPr>
      <w:r>
        <w:t>Du 1er au 3 juillet 2022, la Ville de Lyon organisait l</w:t>
      </w:r>
      <w:r w:rsidRPr="00235AEF">
        <w:rPr>
          <w:color w:val="000000"/>
        </w:rPr>
        <w:t>a première</w:t>
      </w:r>
      <w:r>
        <w:t xml:space="preserve"> </w:t>
      </w:r>
      <w:r w:rsidRPr="00235AEF">
        <w:rPr>
          <w:color w:val="000000"/>
        </w:rPr>
        <w:t>édition du</w:t>
      </w:r>
      <w:r>
        <w:t xml:space="preserve"> Festival entre Rhône et Saône</w:t>
      </w:r>
      <w:r w:rsidRPr="00235AEF">
        <w:rPr>
          <w:color w:val="000000"/>
        </w:rPr>
        <w:t>,</w:t>
      </w:r>
      <w:r>
        <w:t xml:space="preserve"> </w:t>
      </w:r>
      <w:r w:rsidRPr="00235AEF">
        <w:rPr>
          <w:color w:val="000000"/>
        </w:rPr>
        <w:t xml:space="preserve">avec une ambition forte </w:t>
      </w:r>
      <w:r>
        <w:t xml:space="preserve">: </w:t>
      </w:r>
      <w:r w:rsidRPr="00235AEF">
        <w:rPr>
          <w:color w:val="000000"/>
        </w:rPr>
        <w:t xml:space="preserve">créer un </w:t>
      </w:r>
      <w:r>
        <w:t xml:space="preserve">nouvel événement festif, familial, participatif et écologique pour célébrer, découvrir et protéger </w:t>
      </w:r>
      <w:r w:rsidRPr="00235AEF">
        <w:rPr>
          <w:color w:val="000000"/>
        </w:rPr>
        <w:t>les cours d’eau qui ont façonné notre ville</w:t>
      </w:r>
      <w:r>
        <w:t xml:space="preserve">. </w:t>
      </w:r>
    </w:p>
    <w:p w:rsidR="00235AEF" w:rsidRPr="00235AEF" w:rsidRDefault="00235AEF" w:rsidP="00235AEF">
      <w:pPr>
        <w:jc w:val="both"/>
        <w:rPr>
          <w:rFonts w:ascii="Calibri" w:hAnsi="Calibri"/>
          <w:color w:val="000000"/>
        </w:rPr>
      </w:pPr>
      <w:r>
        <w:t>Entre 40 000 et 50 000 visiteurs</w:t>
      </w:r>
      <w:r w:rsidR="001D5BA9">
        <w:t>,</w:t>
      </w:r>
      <w:r>
        <w:t xml:space="preserve"> </w:t>
      </w:r>
      <w:r w:rsidRPr="00235AEF">
        <w:rPr>
          <w:color w:val="000000"/>
        </w:rPr>
        <w:t>furent</w:t>
      </w:r>
      <w:r>
        <w:t xml:space="preserve"> au rendez-vous de cette première édition qui a su embarquer un large public</w:t>
      </w:r>
      <w:r w:rsidRPr="00235AEF">
        <w:rPr>
          <w:color w:val="000000"/>
        </w:rPr>
        <w:t xml:space="preserve"> et répondre aux attentes des lyonnais.es (cf. le bilan de la consultation citoyenne sur </w:t>
      </w:r>
      <w:hyperlink r:id="rId9" w:history="1">
        <w:r>
          <w:rPr>
            <w:rStyle w:val="Lienhypertexte"/>
          </w:rPr>
          <w:t>https://oye.participer.lyon.fr/processes/FERES</w:t>
        </w:r>
      </w:hyperlink>
      <w:r w:rsidRPr="00235AEF">
        <w:rPr>
          <w:color w:val="000000"/>
        </w:rPr>
        <w:t>).</w:t>
      </w:r>
      <w:r>
        <w:t xml:space="preserve"> </w:t>
      </w:r>
    </w:p>
    <w:p w:rsidR="00235AEF" w:rsidRDefault="00235AEF" w:rsidP="00235AEF">
      <w:pPr>
        <w:jc w:val="both"/>
      </w:pPr>
      <w:r>
        <w:t>Pendant 3 jours et 2 soirs, Lyon a vibré avec plus de 200 animations portées par tou</w:t>
      </w:r>
      <w:r w:rsidRPr="00235AEF">
        <w:rPr>
          <w:color w:val="000000"/>
        </w:rPr>
        <w:t>s les acteurs</w:t>
      </w:r>
      <w:r>
        <w:t xml:space="preserve"> </w:t>
      </w:r>
      <w:r w:rsidRPr="00235AEF">
        <w:rPr>
          <w:color w:val="000000"/>
        </w:rPr>
        <w:t>du</w:t>
      </w:r>
      <w:r>
        <w:t xml:space="preserve"> territoire : associations, artistes, </w:t>
      </w:r>
      <w:r w:rsidRPr="00235AEF">
        <w:rPr>
          <w:color w:val="000000"/>
        </w:rPr>
        <w:t>institutions culturelles de la Ville</w:t>
      </w:r>
      <w:r>
        <w:t>, entreprises</w:t>
      </w:r>
      <w:r w:rsidRPr="00235AEF">
        <w:rPr>
          <w:color w:val="000000"/>
        </w:rPr>
        <w:t xml:space="preserve"> mécènes</w:t>
      </w:r>
      <w:r>
        <w:t>, et habitant</w:t>
      </w:r>
      <w:r w:rsidRPr="00235AEF">
        <w:rPr>
          <w:color w:val="000000"/>
        </w:rPr>
        <w:t>.e.</w:t>
      </w:r>
      <w:r>
        <w:t>s eux-mêmes</w:t>
      </w:r>
      <w:r w:rsidRPr="00235AEF">
        <w:rPr>
          <w:color w:val="000000"/>
        </w:rPr>
        <w:t xml:space="preserve">, le tout sous l’œil bienveillant du parrain de cette première édition </w:t>
      </w:r>
      <w:r>
        <w:t>Yann Arthus-Bertrand.</w:t>
      </w:r>
    </w:p>
    <w:p w:rsidR="00235AEF" w:rsidRPr="00235AEF" w:rsidRDefault="00235AEF" w:rsidP="00235AEF">
      <w:pPr>
        <w:jc w:val="both"/>
      </w:pPr>
      <w:r>
        <w:t xml:space="preserve">Fort de </w:t>
      </w:r>
      <w:r w:rsidRPr="00235AEF">
        <w:rPr>
          <w:color w:val="000000"/>
        </w:rPr>
        <w:t>cette</w:t>
      </w:r>
      <w:r>
        <w:t xml:space="preserve"> </w:t>
      </w:r>
      <w:r w:rsidRPr="00235AEF">
        <w:rPr>
          <w:color w:val="000000"/>
        </w:rPr>
        <w:t>réussite</w:t>
      </w:r>
      <w:r>
        <w:t xml:space="preserve">, la Ville de Lyon a </w:t>
      </w:r>
      <w:r w:rsidRPr="00235AEF">
        <w:rPr>
          <w:color w:val="000000"/>
        </w:rPr>
        <w:t xml:space="preserve">donc </w:t>
      </w:r>
      <w:r>
        <w:t xml:space="preserve">décidé de reconduire le Festival entre Rhône et Saône. </w:t>
      </w:r>
    </w:p>
    <w:p w:rsidR="00235AEF" w:rsidRPr="00235AEF" w:rsidRDefault="00235AEF" w:rsidP="00235AEF">
      <w:pPr>
        <w:jc w:val="both"/>
        <w:rPr>
          <w:rFonts w:ascii="Calibri" w:hAnsi="Calibri"/>
          <w:color w:val="000000"/>
        </w:rPr>
      </w:pPr>
      <w:r w:rsidRPr="00235AEF">
        <w:rPr>
          <w:color w:val="000000"/>
        </w:rPr>
        <w:t xml:space="preserve">L’objectif du Festival reste en 2023 identique : </w:t>
      </w:r>
      <w:r>
        <w:t xml:space="preserve">renouer avec le passé fluvial de Lyon, </w:t>
      </w:r>
      <w:r w:rsidRPr="00235AEF">
        <w:rPr>
          <w:color w:val="000000"/>
        </w:rPr>
        <w:t>afin de</w:t>
      </w:r>
      <w:r>
        <w:t xml:space="preserve"> reconnecter </w:t>
      </w:r>
      <w:r w:rsidR="005467A0">
        <w:t>les Lyonnaises et Lyonnais à leurs</w:t>
      </w:r>
      <w:r>
        <w:t xml:space="preserve"> cours d’eau, physiquement et symboliquement, avec la volonté d’(r)éveiller les consciences sur les dangers </w:t>
      </w:r>
      <w:r w:rsidRPr="00235AEF">
        <w:rPr>
          <w:color w:val="000000"/>
        </w:rPr>
        <w:t>qui menacent</w:t>
      </w:r>
      <w:r>
        <w:t xml:space="preserve"> cette ressource vitale.</w:t>
      </w:r>
    </w:p>
    <w:p w:rsidR="00235AEF" w:rsidRPr="00235AEF" w:rsidRDefault="00235AEF" w:rsidP="00235AEF">
      <w:pPr>
        <w:jc w:val="both"/>
        <w:rPr>
          <w:rFonts w:ascii="Palatino Linotype" w:hAnsi="Palatino Linotype"/>
          <w:color w:val="000000"/>
        </w:rPr>
      </w:pPr>
      <w:r w:rsidRPr="00235AEF">
        <w:rPr>
          <w:color w:val="000000"/>
        </w:rPr>
        <w:t xml:space="preserve">Autour du </w:t>
      </w:r>
      <w:r>
        <w:t>triptyque</w:t>
      </w:r>
      <w:r w:rsidRPr="00235AEF">
        <w:rPr>
          <w:b/>
          <w:bCs/>
        </w:rPr>
        <w:t xml:space="preserve"> Célébrer, Protéger et Découvrir</w:t>
      </w:r>
      <w:r>
        <w:t>, les Lyonnais</w:t>
      </w:r>
      <w:r w:rsidRPr="00235AEF">
        <w:rPr>
          <w:color w:val="000000"/>
        </w:rPr>
        <w:t>.</w:t>
      </w:r>
      <w:r>
        <w:t>es seront invité</w:t>
      </w:r>
      <w:r w:rsidRPr="00235AEF">
        <w:rPr>
          <w:color w:val="000000"/>
        </w:rPr>
        <w:t>.e.</w:t>
      </w:r>
      <w:r>
        <w:t xml:space="preserve">s à participer activement aux diverses festivités proposées, qu’il </w:t>
      </w:r>
      <w:r w:rsidRPr="00EE5C28">
        <w:t xml:space="preserve">s’agisse </w:t>
      </w:r>
      <w:r w:rsidR="00EE5C28" w:rsidRPr="00EE5C28">
        <w:t>de la parade</w:t>
      </w:r>
      <w:r w:rsidRPr="00EE5C28">
        <w:t xml:space="preserve">, </w:t>
      </w:r>
      <w:r w:rsidRPr="00EE5C28">
        <w:rPr>
          <w:color w:val="000000"/>
        </w:rPr>
        <w:t>de</w:t>
      </w:r>
      <w:r w:rsidRPr="00EE5C28">
        <w:t xml:space="preserve"> la rencontre de la Mâchecroute, des guinguettes </w:t>
      </w:r>
      <w:r w:rsidRPr="00EE5C28">
        <w:rPr>
          <w:color w:val="000000"/>
        </w:rPr>
        <w:t>et</w:t>
      </w:r>
      <w:r w:rsidRPr="00EE5C28">
        <w:t xml:space="preserve"> des autres animations qui seront proposées</w:t>
      </w:r>
      <w:r>
        <w:t xml:space="preserve"> dans le cadre de cette programmation.</w:t>
      </w:r>
    </w:p>
    <w:p w:rsidR="00235AEF" w:rsidRPr="00235AEF" w:rsidRDefault="00235AEF" w:rsidP="00235AEF">
      <w:pPr>
        <w:jc w:val="both"/>
        <w:rPr>
          <w:rFonts w:ascii="Palatino Linotype" w:hAnsi="Palatino Linotype"/>
          <w:color w:val="000000"/>
        </w:rPr>
      </w:pPr>
      <w:r w:rsidRPr="00235AEF">
        <w:rPr>
          <w:color w:val="000000"/>
        </w:rPr>
        <w:t>C</w:t>
      </w:r>
      <w:r>
        <w:t>ette seconde édition</w:t>
      </w:r>
      <w:r w:rsidRPr="00235AEF">
        <w:rPr>
          <w:color w:val="000000"/>
        </w:rPr>
        <w:t xml:space="preserve"> </w:t>
      </w:r>
      <w:r>
        <w:t xml:space="preserve">aura lieu les </w:t>
      </w:r>
      <w:r w:rsidRPr="00235AEF">
        <w:rPr>
          <w:b/>
          <w:bCs/>
        </w:rPr>
        <w:t>30 juin, 1 et 2 Juillet 2023</w:t>
      </w:r>
      <w:r>
        <w:t>.</w:t>
      </w:r>
    </w:p>
    <w:p w:rsidR="00D27D9C" w:rsidRPr="00D27D9C" w:rsidRDefault="003F2DED" w:rsidP="00D27D9C">
      <w:pPr>
        <w:jc w:val="both"/>
      </w:pPr>
      <w:r>
        <w:rPr>
          <w:b/>
          <w:bCs/>
        </w:rPr>
        <w:t>ADN du projet : Célébrer l’E</w:t>
      </w:r>
      <w:r w:rsidR="00D27D9C" w:rsidRPr="00D27D9C">
        <w:rPr>
          <w:b/>
          <w:bCs/>
        </w:rPr>
        <w:t>au à Lyon</w:t>
      </w:r>
    </w:p>
    <w:p w:rsidR="00D443A5" w:rsidRPr="00D27D9C" w:rsidRDefault="003F2DED" w:rsidP="00D27D9C">
      <w:pPr>
        <w:numPr>
          <w:ilvl w:val="0"/>
          <w:numId w:val="14"/>
        </w:numPr>
        <w:jc w:val="both"/>
      </w:pPr>
      <w:r w:rsidRPr="00D27D9C">
        <w:t xml:space="preserve"> Rassembler les Lyonnais autour d’une grande fête annuelle populaire, festive et participative.</w:t>
      </w:r>
    </w:p>
    <w:p w:rsidR="00D443A5" w:rsidRPr="00D27D9C" w:rsidRDefault="003F2DED" w:rsidP="00D27D9C">
      <w:pPr>
        <w:numPr>
          <w:ilvl w:val="0"/>
          <w:numId w:val="14"/>
        </w:numPr>
        <w:jc w:val="both"/>
      </w:pPr>
      <w:r w:rsidRPr="00D27D9C">
        <w:t xml:space="preserve"> Reconnecter les Lyonnais à l’histoire et à la spécificité géographique de leur ville (2 cours d’eau en confluence).</w:t>
      </w:r>
    </w:p>
    <w:p w:rsidR="00D443A5" w:rsidRPr="00D27D9C" w:rsidRDefault="003F2DED" w:rsidP="00D27D9C">
      <w:pPr>
        <w:numPr>
          <w:ilvl w:val="0"/>
          <w:numId w:val="14"/>
        </w:numPr>
        <w:jc w:val="both"/>
      </w:pPr>
      <w:r w:rsidRPr="00D27D9C">
        <w:t xml:space="preserve"> Sensibiliser de manière tangible à l’importance des cours d’eau, à leurs usages et à leur protection.</w:t>
      </w:r>
    </w:p>
    <w:p w:rsidR="00D443A5" w:rsidRPr="00D27D9C" w:rsidRDefault="00C75EDB" w:rsidP="00D27D9C">
      <w:pPr>
        <w:numPr>
          <w:ilvl w:val="0"/>
          <w:numId w:val="14"/>
        </w:numPr>
        <w:jc w:val="both"/>
      </w:pPr>
      <w:r>
        <w:t xml:space="preserve"> </w:t>
      </w:r>
      <w:r>
        <w:rPr>
          <w:rFonts w:cstheme="minorHAnsi"/>
        </w:rPr>
        <w:t>É</w:t>
      </w:r>
      <w:r w:rsidR="003F2DED" w:rsidRPr="00D27D9C">
        <w:t>vénement très grand public, ouvert à tous.</w:t>
      </w:r>
    </w:p>
    <w:p w:rsidR="00D443A5" w:rsidRPr="00D27D9C" w:rsidRDefault="003F2DED" w:rsidP="00D27D9C">
      <w:pPr>
        <w:numPr>
          <w:ilvl w:val="0"/>
          <w:numId w:val="14"/>
        </w:numPr>
        <w:jc w:val="both"/>
      </w:pPr>
      <w:r w:rsidRPr="00D27D9C">
        <w:t xml:space="preserve">Faire prendre conscience de l’importance de l’eau comme ressource et de sa préservation. Faire un lien entre la pollution des fleuves et celle de </w:t>
      </w:r>
      <w:r w:rsidR="00D27D9C" w:rsidRPr="00D27D9C">
        <w:t>l’océan.</w:t>
      </w:r>
    </w:p>
    <w:p w:rsidR="00626803" w:rsidRDefault="00626803" w:rsidP="004F75F6">
      <w:pPr>
        <w:jc w:val="both"/>
      </w:pPr>
      <w:r w:rsidRPr="00626803">
        <w:t xml:space="preserve">Cet appel à projets vise à </w:t>
      </w:r>
      <w:r w:rsidR="00EE13AE">
        <w:t>compléter</w:t>
      </w:r>
      <w:r w:rsidRPr="00626803">
        <w:t xml:space="preserve"> la programmation de la Ville, par la proposition de rendez-vous : </w:t>
      </w:r>
    </w:p>
    <w:p w:rsidR="00DF1650" w:rsidRPr="00322511" w:rsidRDefault="00322511" w:rsidP="004F75F6">
      <w:pPr>
        <w:pStyle w:val="Paragraphedeliste"/>
        <w:numPr>
          <w:ilvl w:val="0"/>
          <w:numId w:val="2"/>
        </w:numPr>
        <w:jc w:val="both"/>
        <w:rPr>
          <w:b/>
        </w:rPr>
      </w:pPr>
      <w:r w:rsidRPr="00322511">
        <w:rPr>
          <w:b/>
        </w:rPr>
        <w:lastRenderedPageBreak/>
        <w:t>Toutes les disciplines peuvent être représentées : sport</w:t>
      </w:r>
      <w:r w:rsidR="00747867">
        <w:rPr>
          <w:b/>
        </w:rPr>
        <w:t>ives</w:t>
      </w:r>
      <w:r w:rsidRPr="00322511">
        <w:rPr>
          <w:b/>
        </w:rPr>
        <w:t>, culture</w:t>
      </w:r>
      <w:r w:rsidR="00747867">
        <w:rPr>
          <w:b/>
        </w:rPr>
        <w:t>lles</w:t>
      </w:r>
      <w:r w:rsidRPr="00322511">
        <w:rPr>
          <w:b/>
        </w:rPr>
        <w:t xml:space="preserve">, </w:t>
      </w:r>
      <w:r w:rsidR="00F01460">
        <w:rPr>
          <w:b/>
        </w:rPr>
        <w:t>artistique</w:t>
      </w:r>
      <w:r w:rsidR="00747867">
        <w:rPr>
          <w:b/>
        </w:rPr>
        <w:t>s</w:t>
      </w:r>
      <w:r w:rsidR="000C4DAF">
        <w:rPr>
          <w:b/>
        </w:rPr>
        <w:t xml:space="preserve">, </w:t>
      </w:r>
      <w:r w:rsidR="00747867">
        <w:rPr>
          <w:b/>
        </w:rPr>
        <w:t>loisirs, gastronomiques</w:t>
      </w:r>
      <w:r w:rsidRPr="00322511">
        <w:rPr>
          <w:b/>
        </w:rPr>
        <w:t>,</w:t>
      </w:r>
      <w:r w:rsidR="00DF298C">
        <w:rPr>
          <w:b/>
        </w:rPr>
        <w:t xml:space="preserve"> etc.</w:t>
      </w:r>
      <w:r w:rsidRPr="00322511">
        <w:rPr>
          <w:b/>
        </w:rPr>
        <w:t xml:space="preserve"> Les projets présentant un lien avec le patr</w:t>
      </w:r>
      <w:r w:rsidR="00DF298C">
        <w:rPr>
          <w:b/>
        </w:rPr>
        <w:t xml:space="preserve">imoine du Rhône, de la Saône, </w:t>
      </w:r>
      <w:r w:rsidRPr="00322511">
        <w:rPr>
          <w:b/>
        </w:rPr>
        <w:t xml:space="preserve">de la Confluence ou avec l’élément aquatique seront favorisés. </w:t>
      </w:r>
    </w:p>
    <w:p w:rsidR="005B5A19" w:rsidRPr="00626803" w:rsidRDefault="00E1505A" w:rsidP="004F75F6">
      <w:pPr>
        <w:numPr>
          <w:ilvl w:val="0"/>
          <w:numId w:val="1"/>
        </w:numPr>
        <w:jc w:val="both"/>
      </w:pPr>
      <w:r w:rsidRPr="00626803">
        <w:rPr>
          <w:b/>
          <w:bCs/>
        </w:rPr>
        <w:t>En plein air, sur l’espace public</w:t>
      </w:r>
      <w:r w:rsidR="00DF298C">
        <w:rPr>
          <w:b/>
          <w:bCs/>
        </w:rPr>
        <w:t>.</w:t>
      </w:r>
      <w:r w:rsidR="00EE13AE">
        <w:rPr>
          <w:b/>
          <w:bCs/>
        </w:rPr>
        <w:t> </w:t>
      </w:r>
    </w:p>
    <w:p w:rsidR="005B5A19" w:rsidRPr="00626803" w:rsidRDefault="00E1505A" w:rsidP="004F75F6">
      <w:pPr>
        <w:numPr>
          <w:ilvl w:val="0"/>
          <w:numId w:val="1"/>
        </w:numPr>
        <w:jc w:val="both"/>
      </w:pPr>
      <w:r w:rsidRPr="00626803">
        <w:rPr>
          <w:b/>
          <w:bCs/>
        </w:rPr>
        <w:t>Gratuits</w:t>
      </w:r>
      <w:r w:rsidR="00DF298C">
        <w:rPr>
          <w:b/>
          <w:bCs/>
        </w:rPr>
        <w:t>.</w:t>
      </w:r>
      <w:r w:rsidR="00EE13AE">
        <w:rPr>
          <w:b/>
          <w:bCs/>
        </w:rPr>
        <w:t> </w:t>
      </w:r>
    </w:p>
    <w:p w:rsidR="00322511" w:rsidRDefault="00E1505A" w:rsidP="004F75F6">
      <w:pPr>
        <w:numPr>
          <w:ilvl w:val="0"/>
          <w:numId w:val="1"/>
        </w:numPr>
        <w:jc w:val="both"/>
      </w:pPr>
      <w:r w:rsidRPr="00626803">
        <w:rPr>
          <w:b/>
          <w:bCs/>
        </w:rPr>
        <w:t xml:space="preserve">Accessibles </w:t>
      </w:r>
      <w:r w:rsidRPr="00626803">
        <w:t>à tous les publics</w:t>
      </w:r>
      <w:r w:rsidR="00DF298C">
        <w:t>.</w:t>
      </w:r>
      <w:r w:rsidR="00EE13AE">
        <w:t> </w:t>
      </w:r>
    </w:p>
    <w:p w:rsidR="00626803" w:rsidRDefault="00626803" w:rsidP="004F75F6">
      <w:pPr>
        <w:jc w:val="both"/>
      </w:pPr>
      <w:r w:rsidRPr="00626803">
        <w:t xml:space="preserve">Les porteurs de projets peuvent demander une aide financière, </w:t>
      </w:r>
      <w:r w:rsidR="00DF298C">
        <w:t>logistique,</w:t>
      </w:r>
      <w:r w:rsidRPr="00626803">
        <w:t xml:space="preserve"> en communication</w:t>
      </w:r>
      <w:r w:rsidR="00591017">
        <w:t>.</w:t>
      </w:r>
    </w:p>
    <w:p w:rsidR="001630A0" w:rsidRPr="001630A0" w:rsidRDefault="001630A0" w:rsidP="004F75F6">
      <w:pPr>
        <w:jc w:val="both"/>
      </w:pPr>
    </w:p>
    <w:p w:rsidR="00626803" w:rsidRPr="00EE5C28" w:rsidRDefault="00626803" w:rsidP="004F75F6">
      <w:pPr>
        <w:pStyle w:val="Paragraphedeliste"/>
        <w:numPr>
          <w:ilvl w:val="0"/>
          <w:numId w:val="12"/>
        </w:numPr>
        <w:jc w:val="both"/>
        <w:rPr>
          <w:b/>
          <w:bCs/>
        </w:rPr>
      </w:pPr>
      <w:r w:rsidRPr="00EE5C28">
        <w:rPr>
          <w:b/>
          <w:bCs/>
        </w:rPr>
        <w:t xml:space="preserve">Le cadre général </w:t>
      </w:r>
    </w:p>
    <w:p w:rsidR="00626803" w:rsidRPr="00626803" w:rsidRDefault="00626803" w:rsidP="004F75F6">
      <w:pPr>
        <w:jc w:val="both"/>
      </w:pPr>
      <w:r w:rsidRPr="00626803">
        <w:rPr>
          <w:b/>
          <w:bCs/>
        </w:rPr>
        <w:t xml:space="preserve">Les manifestations sélectionnées </w:t>
      </w:r>
      <w:r w:rsidRPr="00626803">
        <w:t>auront pour but :</w:t>
      </w:r>
    </w:p>
    <w:p w:rsidR="005B5A19" w:rsidRPr="00322511" w:rsidRDefault="00E1505A" w:rsidP="004F75F6">
      <w:pPr>
        <w:numPr>
          <w:ilvl w:val="0"/>
          <w:numId w:val="3"/>
        </w:numPr>
        <w:jc w:val="both"/>
      </w:pPr>
      <w:r w:rsidRPr="00322511">
        <w:t xml:space="preserve">de proposer </w:t>
      </w:r>
      <w:r w:rsidRPr="00322511">
        <w:rPr>
          <w:b/>
          <w:bCs/>
        </w:rPr>
        <w:t>une programmation diversifiée</w:t>
      </w:r>
      <w:r w:rsidR="00DF298C">
        <w:rPr>
          <w:b/>
          <w:bCs/>
        </w:rPr>
        <w:t>,</w:t>
      </w:r>
    </w:p>
    <w:p w:rsidR="005B5A19" w:rsidRDefault="00DF298C" w:rsidP="004F75F6">
      <w:pPr>
        <w:numPr>
          <w:ilvl w:val="0"/>
          <w:numId w:val="3"/>
        </w:numPr>
        <w:jc w:val="both"/>
      </w:pPr>
      <w:r>
        <w:t xml:space="preserve">de </w:t>
      </w:r>
      <w:r w:rsidR="00322511" w:rsidRPr="00322511">
        <w:t>connecter les espaces urbains et naturels de la Ville</w:t>
      </w:r>
      <w:r>
        <w:t>,</w:t>
      </w:r>
    </w:p>
    <w:p w:rsidR="004F75F6" w:rsidRPr="00322511" w:rsidRDefault="004F75F6" w:rsidP="004F75F6">
      <w:pPr>
        <w:numPr>
          <w:ilvl w:val="0"/>
          <w:numId w:val="3"/>
        </w:numPr>
        <w:jc w:val="both"/>
      </w:pPr>
      <w:r>
        <w:t>d’avoir une connexion avec l’Eau</w:t>
      </w:r>
      <w:r w:rsidR="00DF298C">
        <w:t>,</w:t>
      </w:r>
      <w:r>
        <w:t xml:space="preserve"> </w:t>
      </w:r>
    </w:p>
    <w:p w:rsidR="00DF1650" w:rsidRPr="001630A0" w:rsidRDefault="00626803" w:rsidP="004F75F6">
      <w:pPr>
        <w:pStyle w:val="Paragraphedeliste"/>
        <w:numPr>
          <w:ilvl w:val="0"/>
          <w:numId w:val="3"/>
        </w:numPr>
        <w:jc w:val="both"/>
      </w:pPr>
      <w:r w:rsidRPr="00626803">
        <w:t xml:space="preserve">de privilégier la </w:t>
      </w:r>
      <w:r w:rsidRPr="00DF1650">
        <w:rPr>
          <w:b/>
          <w:bCs/>
        </w:rPr>
        <w:t xml:space="preserve">convivialité </w:t>
      </w:r>
      <w:r w:rsidRPr="00626803">
        <w:t xml:space="preserve">et la </w:t>
      </w:r>
      <w:r w:rsidRPr="00DF1650">
        <w:rPr>
          <w:b/>
          <w:bCs/>
        </w:rPr>
        <w:t>participation</w:t>
      </w:r>
      <w:r w:rsidR="00DF298C">
        <w:rPr>
          <w:b/>
          <w:bCs/>
        </w:rPr>
        <w:t>.</w:t>
      </w:r>
    </w:p>
    <w:p w:rsidR="001630A0" w:rsidRDefault="001630A0" w:rsidP="001630A0">
      <w:pPr>
        <w:jc w:val="both"/>
        <w:rPr>
          <w:b/>
        </w:rPr>
      </w:pPr>
      <w:r w:rsidRPr="001630A0">
        <w:rPr>
          <w:b/>
        </w:rPr>
        <w:t>Dans le cadre de cette programmation, plusieurs contributions sont possibles.</w:t>
      </w:r>
      <w:r>
        <w:rPr>
          <w:b/>
        </w:rPr>
        <w:t xml:space="preserve"> Soit pour :</w:t>
      </w:r>
    </w:p>
    <w:p w:rsidR="001630A0" w:rsidRDefault="001630A0" w:rsidP="001630A0">
      <w:pPr>
        <w:pStyle w:val="Paragraphedeliste"/>
        <w:numPr>
          <w:ilvl w:val="0"/>
          <w:numId w:val="3"/>
        </w:numPr>
        <w:jc w:val="both"/>
        <w:rPr>
          <w:b/>
        </w:rPr>
      </w:pPr>
      <w:r>
        <w:rPr>
          <w:b/>
        </w:rPr>
        <w:t>la programmation générale de l’événement</w:t>
      </w:r>
    </w:p>
    <w:p w:rsidR="001630A0" w:rsidRDefault="001630A0" w:rsidP="001630A0">
      <w:pPr>
        <w:pStyle w:val="Paragraphedeliste"/>
        <w:numPr>
          <w:ilvl w:val="0"/>
          <w:numId w:val="3"/>
        </w:numPr>
        <w:jc w:val="both"/>
        <w:rPr>
          <w:b/>
        </w:rPr>
      </w:pPr>
      <w:r>
        <w:rPr>
          <w:b/>
        </w:rPr>
        <w:t>la programmation spécifique lors de la parade</w:t>
      </w:r>
      <w:r w:rsidR="00AD4B78">
        <w:rPr>
          <w:b/>
        </w:rPr>
        <w:t xml:space="preserve"> du samedi 1</w:t>
      </w:r>
      <w:r w:rsidR="00AD4B78" w:rsidRPr="00AD4B78">
        <w:rPr>
          <w:b/>
          <w:vertAlign w:val="superscript"/>
        </w:rPr>
        <w:t>er</w:t>
      </w:r>
      <w:r w:rsidR="00AD4B78">
        <w:rPr>
          <w:b/>
        </w:rPr>
        <w:t xml:space="preserve"> juillet</w:t>
      </w:r>
    </w:p>
    <w:p w:rsidR="002B2BA6" w:rsidRPr="001630A0" w:rsidRDefault="002B2BA6" w:rsidP="002B2BA6">
      <w:pPr>
        <w:pStyle w:val="Paragraphedeliste"/>
        <w:jc w:val="both"/>
        <w:rPr>
          <w:b/>
        </w:rPr>
      </w:pPr>
    </w:p>
    <w:p w:rsidR="00D27D9C" w:rsidRPr="00D27D9C" w:rsidRDefault="00D27D9C" w:rsidP="00D27D9C">
      <w:pPr>
        <w:pStyle w:val="Paragraphedeliste"/>
        <w:jc w:val="both"/>
      </w:pPr>
    </w:p>
    <w:p w:rsidR="00D27D9C" w:rsidRDefault="00D27D9C" w:rsidP="00D27D9C">
      <w:pPr>
        <w:pStyle w:val="Paragraphedeliste"/>
        <w:numPr>
          <w:ilvl w:val="1"/>
          <w:numId w:val="12"/>
        </w:numPr>
        <w:jc w:val="both"/>
        <w:rPr>
          <w:b/>
        </w:rPr>
      </w:pPr>
      <w:r w:rsidRPr="00D27D9C">
        <w:rPr>
          <w:b/>
        </w:rPr>
        <w:t>Programmation</w:t>
      </w:r>
      <w:r>
        <w:rPr>
          <w:b/>
        </w:rPr>
        <w:t xml:space="preserve"> Générale</w:t>
      </w:r>
    </w:p>
    <w:p w:rsidR="00D27D9C" w:rsidRPr="00D27D9C" w:rsidRDefault="001630A0" w:rsidP="00D27D9C">
      <w:pPr>
        <w:jc w:val="both"/>
        <w:rPr>
          <w:b/>
        </w:rPr>
      </w:pPr>
      <w:r>
        <w:rPr>
          <w:b/>
        </w:rPr>
        <w:t xml:space="preserve">Dans le cadre d’une proposition d’animation </w:t>
      </w:r>
      <w:r w:rsidR="00747867">
        <w:rPr>
          <w:b/>
        </w:rPr>
        <w:t>intégrant la</w:t>
      </w:r>
      <w:r>
        <w:rPr>
          <w:b/>
        </w:rPr>
        <w:t xml:space="preserve"> programmation générale, p</w:t>
      </w:r>
      <w:r w:rsidR="00D27D9C" w:rsidRPr="00D27D9C">
        <w:rPr>
          <w:b/>
        </w:rPr>
        <w:t xml:space="preserve">lusieurs types de </w:t>
      </w:r>
      <w:r>
        <w:rPr>
          <w:b/>
        </w:rPr>
        <w:t>contribution</w:t>
      </w:r>
      <w:r w:rsidR="00D27D9C" w:rsidRPr="00D27D9C">
        <w:rPr>
          <w:b/>
        </w:rPr>
        <w:t xml:space="preserve"> sont envisageables :</w:t>
      </w:r>
    </w:p>
    <w:p w:rsidR="00D27D9C" w:rsidRDefault="00F01460" w:rsidP="00D27D9C">
      <w:pPr>
        <w:pStyle w:val="Paragraphedeliste"/>
        <w:numPr>
          <w:ilvl w:val="0"/>
          <w:numId w:val="3"/>
        </w:numPr>
        <w:jc w:val="both"/>
      </w:pPr>
      <w:r>
        <w:t>Proposition d’une animation (</w:t>
      </w:r>
      <w:r w:rsidR="00DF298C">
        <w:t xml:space="preserve">qui peut être </w:t>
      </w:r>
      <w:r>
        <w:t>unique,</w:t>
      </w:r>
      <w:r w:rsidR="00DF298C">
        <w:t xml:space="preserve"> sur</w:t>
      </w:r>
      <w:r>
        <w:t xml:space="preserve"> plusieurs représentations ou</w:t>
      </w:r>
      <w:r w:rsidR="00DF298C">
        <w:t xml:space="preserve"> en continuité sur les 3 jours).</w:t>
      </w:r>
    </w:p>
    <w:p w:rsidR="00D27D9C" w:rsidRDefault="00DF298C" w:rsidP="00F01460">
      <w:pPr>
        <w:pStyle w:val="Paragraphedeliste"/>
        <w:numPr>
          <w:ilvl w:val="0"/>
          <w:numId w:val="3"/>
        </w:numPr>
        <w:jc w:val="both"/>
      </w:pPr>
      <w:r>
        <w:t>Proposition d’une animation où le public est spectateur et/</w:t>
      </w:r>
      <w:r w:rsidR="00F01460">
        <w:t>ou acteur (initiations,…)</w:t>
      </w:r>
    </w:p>
    <w:p w:rsidR="00D27D9C" w:rsidRDefault="00D27D9C" w:rsidP="00D27D9C">
      <w:pPr>
        <w:jc w:val="both"/>
      </w:pPr>
      <w:r w:rsidRPr="00D27D9C">
        <w:rPr>
          <w:u w:val="single"/>
        </w:rPr>
        <w:t>Exemple :</w:t>
      </w:r>
      <w:r>
        <w:t xml:space="preserve"> initiation de sports nautiques (</w:t>
      </w:r>
      <w:r w:rsidR="00DF298C">
        <w:t>sport de pagaies, etc.),</w:t>
      </w:r>
      <w:r>
        <w:t xml:space="preserve"> course de bateau</w:t>
      </w:r>
      <w:r w:rsidR="00DF298C">
        <w:t>x</w:t>
      </w:r>
      <w:r>
        <w:t>, descente en baignoire, action de dépollution, atelier de sensibilisation à la biodiversité,</w:t>
      </w:r>
      <w:r w:rsidR="00035D31">
        <w:t xml:space="preserve"> médi</w:t>
      </w:r>
      <w:r w:rsidR="00DF298C">
        <w:t>tation au son de l’eau, contes,</w:t>
      </w:r>
      <w:r w:rsidR="00AD4B78">
        <w:t xml:space="preserve"> pièce de </w:t>
      </w:r>
      <w:r w:rsidR="00E73C29">
        <w:t>théâtre</w:t>
      </w:r>
      <w:r w:rsidR="00AD4B78">
        <w:t>, atelier participatif,</w:t>
      </w:r>
      <w:r w:rsidR="00DF298C">
        <w:t xml:space="preserve"> etc.</w:t>
      </w:r>
    </w:p>
    <w:p w:rsidR="001630A0" w:rsidRPr="001D74F2" w:rsidRDefault="001630A0" w:rsidP="00D27D9C">
      <w:pPr>
        <w:jc w:val="both"/>
        <w:rPr>
          <w:b/>
        </w:rPr>
      </w:pPr>
      <w:r w:rsidRPr="001D74F2">
        <w:rPr>
          <w:b/>
        </w:rPr>
        <w:t xml:space="preserve">En proposant votre animation, </w:t>
      </w:r>
      <w:r w:rsidR="001D74F2" w:rsidRPr="001D74F2">
        <w:rPr>
          <w:b/>
        </w:rPr>
        <w:t xml:space="preserve">vous devrez </w:t>
      </w:r>
      <w:r w:rsidR="00DF298C" w:rsidRPr="001D74F2">
        <w:rPr>
          <w:b/>
        </w:rPr>
        <w:t>précise</w:t>
      </w:r>
      <w:r w:rsidR="001D74F2" w:rsidRPr="001D74F2">
        <w:rPr>
          <w:b/>
        </w:rPr>
        <w:t>r</w:t>
      </w:r>
      <w:r w:rsidRPr="001D74F2">
        <w:rPr>
          <w:b/>
        </w:rPr>
        <w:t xml:space="preserve"> le </w:t>
      </w:r>
      <w:r w:rsidR="00DF298C" w:rsidRPr="001D74F2">
        <w:rPr>
          <w:b/>
        </w:rPr>
        <w:t>cadre de cette contribution et la façon dont</w:t>
      </w:r>
      <w:r w:rsidRPr="001D74F2">
        <w:rPr>
          <w:b/>
        </w:rPr>
        <w:t xml:space="preserve"> vous souhaitez l’organiser (récurrence, horaire, timing de l’animation, jour d’exécution,…). </w:t>
      </w:r>
    </w:p>
    <w:p w:rsidR="00F01460" w:rsidRDefault="00F01460" w:rsidP="00D27D9C">
      <w:pPr>
        <w:jc w:val="both"/>
      </w:pPr>
      <w:r>
        <w:t>En fonction de vos pr</w:t>
      </w:r>
      <w:r w:rsidR="0033002E">
        <w:t>opositions, la V</w:t>
      </w:r>
      <w:r>
        <w:t>ille de Lyon se réserve le droit, en concertation avec votre organisme, de changer les horaires ou les jours de représentation afin d’établir un planning global et cohérent.</w:t>
      </w:r>
    </w:p>
    <w:p w:rsidR="001630A0" w:rsidRDefault="001630A0" w:rsidP="00D27D9C">
      <w:pPr>
        <w:jc w:val="both"/>
      </w:pPr>
    </w:p>
    <w:p w:rsidR="00D27D9C" w:rsidRPr="000706F8" w:rsidRDefault="000706F8" w:rsidP="00D27D9C">
      <w:pPr>
        <w:pStyle w:val="Paragraphedeliste"/>
        <w:numPr>
          <w:ilvl w:val="1"/>
          <w:numId w:val="12"/>
        </w:numPr>
        <w:jc w:val="both"/>
        <w:rPr>
          <w:b/>
        </w:rPr>
      </w:pPr>
      <w:r w:rsidRPr="000706F8">
        <w:rPr>
          <w:b/>
        </w:rPr>
        <w:t>Programmation</w:t>
      </w:r>
      <w:r w:rsidR="00D27D9C" w:rsidRPr="000706F8">
        <w:rPr>
          <w:b/>
        </w:rPr>
        <w:t xml:space="preserve"> cas particulier : la parade</w:t>
      </w:r>
    </w:p>
    <w:p w:rsidR="00D27D9C" w:rsidRPr="00EE5C28" w:rsidRDefault="00AD4B78" w:rsidP="00D27D9C">
      <w:pPr>
        <w:jc w:val="both"/>
      </w:pPr>
      <w:r w:rsidRPr="00EE5C28">
        <w:t>Le samedi 1er</w:t>
      </w:r>
      <w:r w:rsidR="00D27D9C" w:rsidRPr="00EE5C28">
        <w:t xml:space="preserve"> juillet apr</w:t>
      </w:r>
      <w:r w:rsidR="0033002E" w:rsidRPr="00EE5C28">
        <w:t>ès-</w:t>
      </w:r>
      <w:r w:rsidR="00D27D9C" w:rsidRPr="00EE5C28">
        <w:t xml:space="preserve">midi est programmée une parade. </w:t>
      </w:r>
    </w:p>
    <w:p w:rsidR="00AD4B78" w:rsidRDefault="00AD4B78" w:rsidP="001D74F2">
      <w:pPr>
        <w:spacing w:after="0" w:line="240" w:lineRule="auto"/>
        <w:jc w:val="both"/>
      </w:pPr>
      <w:r>
        <w:t xml:space="preserve">Le parcours de la parade est encore en discussion. </w:t>
      </w:r>
    </w:p>
    <w:p w:rsidR="00AD4B78" w:rsidRDefault="00AD4B78" w:rsidP="001D74F2">
      <w:pPr>
        <w:spacing w:after="0" w:line="240" w:lineRule="auto"/>
        <w:jc w:val="both"/>
      </w:pPr>
      <w:r>
        <w:t xml:space="preserve">Le point d’arrivée sera sur les berges de la Guillotière, au niveau de la Mâchecroute. </w:t>
      </w:r>
    </w:p>
    <w:p w:rsidR="00AD4B78" w:rsidRDefault="00AD4B78" w:rsidP="001D74F2">
      <w:pPr>
        <w:spacing w:after="0" w:line="240" w:lineRule="auto"/>
        <w:jc w:val="both"/>
      </w:pPr>
      <w:r>
        <w:t xml:space="preserve">Un thème sera associé à la parade afin de créer une unité et un effet rassembleur. </w:t>
      </w:r>
    </w:p>
    <w:p w:rsidR="00AD4B78" w:rsidRDefault="00AD4B78" w:rsidP="001D74F2">
      <w:pPr>
        <w:spacing w:after="0" w:line="240" w:lineRule="auto"/>
        <w:jc w:val="both"/>
      </w:pPr>
    </w:p>
    <w:p w:rsidR="000706F8" w:rsidRDefault="001D74F2" w:rsidP="001D74F2">
      <w:pPr>
        <w:spacing w:after="0" w:line="240" w:lineRule="auto"/>
        <w:jc w:val="both"/>
      </w:pPr>
      <w:r>
        <w:t>Des</w:t>
      </w:r>
      <w:r w:rsidR="001630A0">
        <w:t xml:space="preserve"> animations, type</w:t>
      </w:r>
      <w:r w:rsidR="000706F8">
        <w:t xml:space="preserve"> spectacle de rue</w:t>
      </w:r>
      <w:r>
        <w:t>,</w:t>
      </w:r>
      <w:r w:rsidR="00052682">
        <w:t xml:space="preserve"> peuvent être proposées afin d’</w:t>
      </w:r>
      <w:r w:rsidR="000706F8">
        <w:t>accompagner cette parade</w:t>
      </w:r>
      <w:r>
        <w:t xml:space="preserve"> pour lui donner davantage de visibilité et </w:t>
      </w:r>
      <w:r w:rsidR="000706F8">
        <w:t xml:space="preserve">être </w:t>
      </w:r>
      <w:r>
        <w:t xml:space="preserve">mieux </w:t>
      </w:r>
      <w:r w:rsidR="000706F8">
        <w:t>identifié</w:t>
      </w:r>
      <w:r w:rsidR="0033002E">
        <w:t>e</w:t>
      </w:r>
      <w:r w:rsidR="000706F8">
        <w:t>.</w:t>
      </w:r>
    </w:p>
    <w:p w:rsidR="00AD4B78" w:rsidRDefault="00AD4B78" w:rsidP="001D74F2">
      <w:pPr>
        <w:spacing w:after="0" w:line="240" w:lineRule="auto"/>
        <w:jc w:val="both"/>
      </w:pPr>
    </w:p>
    <w:p w:rsidR="000C4DAF" w:rsidRDefault="000706F8" w:rsidP="000706F8">
      <w:pPr>
        <w:jc w:val="both"/>
      </w:pPr>
      <w:r w:rsidRPr="000706F8">
        <w:rPr>
          <w:u w:val="single"/>
        </w:rPr>
        <w:t>Exemple :</w:t>
      </w:r>
      <w:r>
        <w:t xml:space="preserve"> batucada, échassiers, chars à bras, </w:t>
      </w:r>
      <w:r w:rsidR="003F2DED">
        <w:t>marionnettes</w:t>
      </w:r>
      <w:r w:rsidR="001D74F2">
        <w:t>, etc.</w:t>
      </w:r>
    </w:p>
    <w:p w:rsidR="001630A0" w:rsidRDefault="001630A0" w:rsidP="000706F8">
      <w:pPr>
        <w:jc w:val="both"/>
      </w:pPr>
      <w:r>
        <w:t>Ce</w:t>
      </w:r>
      <w:r w:rsidR="0033002E">
        <w:t>s animations peuvent être soit</w:t>
      </w:r>
      <w:r>
        <w:t xml:space="preserve"> mobiles et suivre le cortège, soit fixes et être sur le parcours de la parade. </w:t>
      </w:r>
    </w:p>
    <w:p w:rsidR="001D1090" w:rsidRPr="00626803" w:rsidRDefault="00AD4B78" w:rsidP="001D1090">
      <w:pPr>
        <w:jc w:val="both"/>
      </w:pPr>
      <w:r>
        <w:t>Le parc</w:t>
      </w:r>
      <w:r w:rsidR="001D1090">
        <w:t xml:space="preserve">ours de la parade fera environ 2km. </w:t>
      </w:r>
    </w:p>
    <w:p w:rsidR="00626803" w:rsidRPr="002947B5" w:rsidRDefault="00626803" w:rsidP="004F75F6">
      <w:pPr>
        <w:pStyle w:val="Paragraphedeliste"/>
        <w:numPr>
          <w:ilvl w:val="1"/>
          <w:numId w:val="12"/>
        </w:numPr>
        <w:jc w:val="both"/>
      </w:pPr>
      <w:r w:rsidRPr="002947B5">
        <w:rPr>
          <w:b/>
          <w:bCs/>
        </w:rPr>
        <w:t xml:space="preserve">La  promotion de la vie associative </w:t>
      </w:r>
    </w:p>
    <w:p w:rsidR="001D1090" w:rsidRDefault="001D1090" w:rsidP="004F75F6">
      <w:pPr>
        <w:jc w:val="both"/>
      </w:pPr>
      <w:r>
        <w:t>Le Festival entre Rhône et Saône</w:t>
      </w:r>
      <w:r w:rsidR="00626803" w:rsidRPr="00626803">
        <w:t xml:space="preserve"> a pour vocation de mettre en avant la vie associative afin de favoriser la participation de tous les citoyens, et en particulier des jeunes, à la vie culturelle de leur commune. </w:t>
      </w:r>
    </w:p>
    <w:p w:rsidR="00EE13AE" w:rsidRDefault="00626803" w:rsidP="004F75F6">
      <w:pPr>
        <w:jc w:val="both"/>
      </w:pPr>
      <w:r w:rsidRPr="00626803">
        <w:t>Par leur connaissance du territoire, leur implication et la diversité de leurs modes d’intervention, les associations sont</w:t>
      </w:r>
      <w:r w:rsidR="002509F6">
        <w:t>,</w:t>
      </w:r>
      <w:r w:rsidRPr="00626803">
        <w:t xml:space="preserve"> en effet</w:t>
      </w:r>
      <w:r w:rsidR="002509F6">
        <w:t>,</w:t>
      </w:r>
      <w:r w:rsidRPr="00626803">
        <w:t xml:space="preserve"> indispensables au développement de la citoyenneté.</w:t>
      </w:r>
    </w:p>
    <w:p w:rsidR="00626803" w:rsidRPr="00626803" w:rsidRDefault="00626803" w:rsidP="004F75F6">
      <w:pPr>
        <w:pStyle w:val="Paragraphedeliste"/>
        <w:numPr>
          <w:ilvl w:val="1"/>
          <w:numId w:val="12"/>
        </w:numPr>
        <w:jc w:val="both"/>
      </w:pPr>
      <w:r w:rsidRPr="00DE3DDF">
        <w:rPr>
          <w:b/>
          <w:bCs/>
        </w:rPr>
        <w:t>Les dates</w:t>
      </w:r>
    </w:p>
    <w:p w:rsidR="00E11482" w:rsidRDefault="00626803" w:rsidP="004F75F6">
      <w:pPr>
        <w:jc w:val="both"/>
      </w:pPr>
      <w:r w:rsidRPr="00626803">
        <w:t xml:space="preserve">La manifestation commencera le </w:t>
      </w:r>
      <w:r w:rsidR="001D1090">
        <w:t>30 juin</w:t>
      </w:r>
      <w:r w:rsidR="00EE13AE">
        <w:t xml:space="preserve"> en fin d</w:t>
      </w:r>
      <w:r w:rsidR="001D1090">
        <w:t>’après-midi et se clôturera le 2 juillet en soirée.</w:t>
      </w:r>
      <w:r w:rsidR="00EE13AE">
        <w:t xml:space="preserve"> </w:t>
      </w:r>
    </w:p>
    <w:p w:rsidR="005E6B57" w:rsidRPr="00DE3DDF" w:rsidRDefault="005E6B57" w:rsidP="004F75F6">
      <w:pPr>
        <w:pStyle w:val="Paragraphedeliste"/>
        <w:numPr>
          <w:ilvl w:val="1"/>
          <w:numId w:val="12"/>
        </w:numPr>
        <w:jc w:val="both"/>
        <w:rPr>
          <w:b/>
        </w:rPr>
      </w:pPr>
      <w:r w:rsidRPr="00DE3DDF">
        <w:rPr>
          <w:b/>
        </w:rPr>
        <w:t>Le choix des lieux</w:t>
      </w:r>
    </w:p>
    <w:p w:rsidR="001D1090" w:rsidRDefault="001D1090" w:rsidP="004F75F6">
      <w:pPr>
        <w:jc w:val="both"/>
      </w:pPr>
      <w:r>
        <w:t xml:space="preserve">Dans le cadre du Festival, des lieux de guinguette sont imaginés. Les animations peuvent prendre part sur ces lieux ou sur un lieu de votre choix. </w:t>
      </w:r>
    </w:p>
    <w:p w:rsidR="00EE13AE" w:rsidRDefault="001D1090" w:rsidP="004F75F6">
      <w:pPr>
        <w:jc w:val="both"/>
      </w:pPr>
      <w:r>
        <w:t>En effet, v</w:t>
      </w:r>
      <w:r w:rsidR="00EE13AE">
        <w:t xml:space="preserve">ous pouvez proposer un lieu dans la rédaction de votre projet ou indiquer que votre proposition peut s’adapter dans un lieu retenu par nos équipes. </w:t>
      </w:r>
      <w:r w:rsidR="0072381A">
        <w:t xml:space="preserve">Le lieu de votre animation doit se trouver sur le territoire de la Ville de Lyon et de préférence à proximité du Rhône, de la Saône ou de la Confluence. </w:t>
      </w:r>
    </w:p>
    <w:p w:rsidR="001D1090" w:rsidRDefault="00EE13AE" w:rsidP="004F75F6">
      <w:pPr>
        <w:jc w:val="both"/>
      </w:pPr>
      <w:r>
        <w:t>Dans tous les cas, l</w:t>
      </w:r>
      <w:r w:rsidR="00DF1650">
        <w:t xml:space="preserve">e choix du lieu de votre </w:t>
      </w:r>
      <w:r>
        <w:t>événement</w:t>
      </w:r>
      <w:r w:rsidR="00DF1650">
        <w:t xml:space="preserve"> fera l’objet d’une concertation afin de satisfaire aux exigences d</w:t>
      </w:r>
      <w:r w:rsidR="001D152C">
        <w:t>e l</w:t>
      </w:r>
      <w:r w:rsidR="00DF1650">
        <w:t>’accueil du public</w:t>
      </w:r>
      <w:r w:rsidR="001D152C">
        <w:t>, aux contraintes techniques et à la mise en valeur des différents espaces publics lyonnais.</w:t>
      </w:r>
    </w:p>
    <w:p w:rsidR="00362F2B" w:rsidRPr="005E6B57" w:rsidRDefault="00362F2B" w:rsidP="004F75F6">
      <w:pPr>
        <w:jc w:val="both"/>
        <w:rPr>
          <w:b/>
        </w:rPr>
      </w:pPr>
      <w:r>
        <w:t xml:space="preserve">Celui-ci sera susceptible d’évoluer en fonction des contraintes sanitaires. </w:t>
      </w:r>
    </w:p>
    <w:p w:rsidR="00626803" w:rsidRDefault="00626803" w:rsidP="004F75F6">
      <w:pPr>
        <w:jc w:val="both"/>
      </w:pPr>
    </w:p>
    <w:p w:rsidR="00626803" w:rsidRPr="001D1090" w:rsidRDefault="00626803" w:rsidP="004F75F6">
      <w:pPr>
        <w:pStyle w:val="Paragraphedeliste"/>
        <w:numPr>
          <w:ilvl w:val="0"/>
          <w:numId w:val="12"/>
        </w:numPr>
        <w:jc w:val="both"/>
      </w:pPr>
      <w:r w:rsidRPr="00626803">
        <w:rPr>
          <w:b/>
          <w:bCs/>
        </w:rPr>
        <w:t>Eco-responsabilité</w:t>
      </w:r>
    </w:p>
    <w:p w:rsidR="001D1090" w:rsidRPr="00626803" w:rsidRDefault="001D1090" w:rsidP="001D1090">
      <w:pPr>
        <w:pStyle w:val="Paragraphedeliste"/>
        <w:ind w:left="1080"/>
        <w:jc w:val="both"/>
      </w:pPr>
    </w:p>
    <w:p w:rsidR="00626803" w:rsidRPr="00626803" w:rsidRDefault="00626803" w:rsidP="004F75F6">
      <w:pPr>
        <w:pStyle w:val="Paragraphedeliste"/>
        <w:numPr>
          <w:ilvl w:val="1"/>
          <w:numId w:val="12"/>
        </w:numPr>
        <w:jc w:val="both"/>
      </w:pPr>
      <w:r w:rsidRPr="00DE3DDF">
        <w:rPr>
          <w:b/>
          <w:bCs/>
        </w:rPr>
        <w:t>Environnement</w:t>
      </w:r>
    </w:p>
    <w:p w:rsidR="00626803" w:rsidRPr="00626803" w:rsidRDefault="00626803" w:rsidP="004F75F6">
      <w:pPr>
        <w:jc w:val="both"/>
      </w:pPr>
      <w:r w:rsidRPr="00626803">
        <w:t>La Ville de Lyon demande aux porteurs de projets de mettre en avant des démarches éco-responsables sur leur manifestation telles que :</w:t>
      </w:r>
    </w:p>
    <w:p w:rsidR="00626803" w:rsidRPr="00626803" w:rsidRDefault="00626803" w:rsidP="004F75F6">
      <w:pPr>
        <w:jc w:val="both"/>
      </w:pPr>
      <w:r w:rsidRPr="00626803">
        <w:t xml:space="preserve">- La promotion des produits issus du commerce équitable, de l’agriculture biologique ou de proximité dans le cadre des buvettes, </w:t>
      </w:r>
    </w:p>
    <w:p w:rsidR="00626803" w:rsidRPr="00626803" w:rsidRDefault="00626803" w:rsidP="004F75F6">
      <w:pPr>
        <w:jc w:val="both"/>
      </w:pPr>
      <w:r w:rsidRPr="00626803">
        <w:t>- L’utilisation de gobelets réutilisables, compostables ou recyclables</w:t>
      </w:r>
      <w:r w:rsidR="0033002E">
        <w:t>,</w:t>
      </w:r>
    </w:p>
    <w:p w:rsidR="00626803" w:rsidRPr="00626803" w:rsidRDefault="00626803" w:rsidP="004F75F6">
      <w:pPr>
        <w:jc w:val="both"/>
      </w:pPr>
      <w:r w:rsidRPr="00626803">
        <w:t xml:space="preserve">- La réduction des déchets à la source,  </w:t>
      </w:r>
    </w:p>
    <w:p w:rsidR="00626803" w:rsidRPr="00626803" w:rsidRDefault="00626803" w:rsidP="004F75F6">
      <w:pPr>
        <w:jc w:val="both"/>
      </w:pPr>
      <w:r w:rsidRPr="00626803">
        <w:t>- L’accessibilité en transports en commun et en modes doux, a</w:t>
      </w:r>
      <w:r w:rsidR="002509F6">
        <w:t>vec la mise en place de parking</w:t>
      </w:r>
      <w:r w:rsidRPr="00626803">
        <w:t xml:space="preserve"> à vélo</w:t>
      </w:r>
    </w:p>
    <w:p w:rsidR="00626803" w:rsidRDefault="00626803" w:rsidP="004F75F6">
      <w:pPr>
        <w:jc w:val="both"/>
      </w:pPr>
      <w:r w:rsidRPr="00626803">
        <w:t>…toute autre suggestion sera la bienvenue !</w:t>
      </w:r>
    </w:p>
    <w:p w:rsidR="002947B5" w:rsidRPr="00626803" w:rsidRDefault="002947B5" w:rsidP="004F75F6">
      <w:pPr>
        <w:jc w:val="both"/>
      </w:pPr>
    </w:p>
    <w:p w:rsidR="00626803" w:rsidRPr="00626803" w:rsidRDefault="00626803" w:rsidP="004F75F6">
      <w:pPr>
        <w:pStyle w:val="Paragraphedeliste"/>
        <w:numPr>
          <w:ilvl w:val="1"/>
          <w:numId w:val="12"/>
        </w:numPr>
        <w:jc w:val="both"/>
      </w:pPr>
      <w:r w:rsidRPr="00DE3DDF">
        <w:rPr>
          <w:b/>
          <w:bCs/>
        </w:rPr>
        <w:lastRenderedPageBreak/>
        <w:t>Accessibilité</w:t>
      </w:r>
    </w:p>
    <w:p w:rsidR="00626803" w:rsidRPr="00626803" w:rsidRDefault="00DE62C3" w:rsidP="004F75F6">
      <w:pPr>
        <w:jc w:val="both"/>
      </w:pPr>
      <w:r>
        <w:t>La Ville de Lyon souhaite</w:t>
      </w:r>
      <w:r w:rsidR="00626803" w:rsidRPr="00626803">
        <w:t xml:space="preserve"> que les événements proposés soient largement accessibles à tous les publics, y compris ceux habituellement éloignés des événements culturels : parents accompagnés de très jeunes enfants, seniors, personnes en situation de handicap. Nous serons sensibles à :</w:t>
      </w:r>
    </w:p>
    <w:p w:rsidR="005B5A19" w:rsidRPr="00626803" w:rsidRDefault="00E1505A" w:rsidP="004F75F6">
      <w:pPr>
        <w:numPr>
          <w:ilvl w:val="0"/>
          <w:numId w:val="5"/>
        </w:numPr>
        <w:jc w:val="both"/>
      </w:pPr>
      <w:r w:rsidRPr="00626803">
        <w:t xml:space="preserve">Vos actions de médiation en direction de ces publics, </w:t>
      </w:r>
    </w:p>
    <w:p w:rsidR="005B5A19" w:rsidRPr="00626803" w:rsidRDefault="00E1505A" w:rsidP="004F75F6">
      <w:pPr>
        <w:numPr>
          <w:ilvl w:val="0"/>
          <w:numId w:val="5"/>
        </w:numPr>
        <w:jc w:val="both"/>
      </w:pPr>
      <w:r w:rsidRPr="00626803">
        <w:t>Votre attention à leur accueil pendant l’événement,</w:t>
      </w:r>
    </w:p>
    <w:p w:rsidR="005B5A19" w:rsidRDefault="00E1505A" w:rsidP="004F75F6">
      <w:pPr>
        <w:numPr>
          <w:ilvl w:val="0"/>
          <w:numId w:val="5"/>
        </w:numPr>
        <w:jc w:val="both"/>
      </w:pPr>
      <w:r w:rsidRPr="00626803">
        <w:t>Leur inclusion dans votre événement</w:t>
      </w:r>
    </w:p>
    <w:p w:rsidR="00031BE5" w:rsidRPr="00626803" w:rsidRDefault="00031BE5" w:rsidP="00031BE5">
      <w:pPr>
        <w:ind w:left="720"/>
        <w:jc w:val="both"/>
      </w:pPr>
    </w:p>
    <w:p w:rsidR="00626803" w:rsidRPr="00D27D9C" w:rsidRDefault="00D27D9C" w:rsidP="00D27D9C">
      <w:pPr>
        <w:pStyle w:val="Paragraphedeliste"/>
        <w:numPr>
          <w:ilvl w:val="0"/>
          <w:numId w:val="13"/>
        </w:numPr>
        <w:jc w:val="both"/>
        <w:rPr>
          <w:b/>
        </w:rPr>
      </w:pPr>
      <w:r w:rsidRPr="00D27D9C">
        <w:rPr>
          <w:b/>
        </w:rPr>
        <w:t>Le découpage du projet</w:t>
      </w:r>
    </w:p>
    <w:p w:rsidR="00D27D9C" w:rsidRDefault="00D27D9C" w:rsidP="00D27D9C">
      <w:pPr>
        <w:pStyle w:val="Paragraphedeliste"/>
        <w:ind w:left="360"/>
        <w:jc w:val="both"/>
      </w:pPr>
    </w:p>
    <w:p w:rsidR="000C4DAF" w:rsidRPr="000C4DAF" w:rsidRDefault="002509F6" w:rsidP="00D27D9C">
      <w:pPr>
        <w:pStyle w:val="Paragraphedeliste"/>
        <w:numPr>
          <w:ilvl w:val="1"/>
          <w:numId w:val="13"/>
        </w:numPr>
        <w:ind w:left="1134" w:hanging="425"/>
        <w:jc w:val="both"/>
        <w:rPr>
          <w:b/>
        </w:rPr>
      </w:pPr>
      <w:r>
        <w:rPr>
          <w:rFonts w:cstheme="minorHAnsi"/>
          <w:b/>
        </w:rPr>
        <w:t>À</w:t>
      </w:r>
      <w:r w:rsidR="000C4DAF" w:rsidRPr="000C4DAF">
        <w:rPr>
          <w:b/>
        </w:rPr>
        <w:t xml:space="preserve"> la charge du porteur de projet</w:t>
      </w:r>
    </w:p>
    <w:p w:rsidR="00F01460" w:rsidRDefault="00F01460" w:rsidP="000C4DAF">
      <w:pPr>
        <w:jc w:val="both"/>
      </w:pPr>
      <w:r>
        <w:t>Votre proposition s’inscrit dans un événement et une programmatio</w:t>
      </w:r>
      <w:r w:rsidR="00747867">
        <w:t>n globale. Les projets retenus v</w:t>
      </w:r>
      <w:r>
        <w:t>ont faire partie d’un ensemble de projets encadrés par la Direction de</w:t>
      </w:r>
      <w:r w:rsidR="0033002E">
        <w:t>s E</w:t>
      </w:r>
      <w:r>
        <w:t>vénement</w:t>
      </w:r>
      <w:r w:rsidR="0033002E">
        <w:t>s</w:t>
      </w:r>
      <w:r>
        <w:t xml:space="preserve"> et de l’Animation. Dans ce cadre, la DEA pourra</w:t>
      </w:r>
      <w:r w:rsidR="00747867">
        <w:t>, en collaborat</w:t>
      </w:r>
      <w:r w:rsidR="005D1A9F">
        <w:t xml:space="preserve">ion avec le porteur de projet, </w:t>
      </w:r>
      <w:r w:rsidR="00747867">
        <w:t>être amené</w:t>
      </w:r>
      <w:r w:rsidR="0033002E">
        <w:t>e</w:t>
      </w:r>
      <w:r w:rsidR="00747867">
        <w:t xml:space="preserve"> à</w:t>
      </w:r>
      <w:r>
        <w:t xml:space="preserve"> intervenir et </w:t>
      </w:r>
      <w:r w:rsidR="00747867">
        <w:t xml:space="preserve">à </w:t>
      </w:r>
      <w:r>
        <w:t>superviser le projet. De même une remise en cause du projet peut intervenir si ce dernier ne correspond pas aux exigences de la Ville de Lyon.</w:t>
      </w:r>
    </w:p>
    <w:p w:rsidR="000C4DAF" w:rsidRPr="000C4DAF" w:rsidRDefault="00F01460" w:rsidP="000C4DAF">
      <w:pPr>
        <w:jc w:val="both"/>
      </w:pPr>
      <w:r>
        <w:t xml:space="preserve"> </w:t>
      </w:r>
      <w:r w:rsidR="000C4DAF" w:rsidRPr="000C4DAF">
        <w:t xml:space="preserve">Les équipes devront se charger totalement de la production et de l’organisation (montage, exploitation, démontage) de leur projet sur la zone </w:t>
      </w:r>
      <w:r w:rsidR="000C4DAF">
        <w:t>retenue</w:t>
      </w:r>
      <w:r w:rsidR="000C4DAF" w:rsidRPr="000C4DAF">
        <w:t xml:space="preserve">. </w:t>
      </w:r>
      <w:r>
        <w:t>Il vous sera demandé de fournir un planning précis des phases de montage, exploitation et démontage.</w:t>
      </w:r>
    </w:p>
    <w:p w:rsidR="000C4DAF" w:rsidRPr="000C4DAF" w:rsidRDefault="000C4DAF" w:rsidP="000C4DAF">
      <w:pPr>
        <w:jc w:val="both"/>
      </w:pPr>
      <w:r w:rsidRPr="000C4DAF">
        <w:t>L’équipe devra donc évaluer l’intégralité des moyens (logistiques, techniques, matériels, personnels,...) et infrastructures nécessaires à la réalisat</w:t>
      </w:r>
      <w:r w:rsidR="0033002E">
        <w:t>ion du projet dans sa globalité.</w:t>
      </w:r>
      <w:r w:rsidR="001871D3">
        <w:t xml:space="preserve"> </w:t>
      </w:r>
    </w:p>
    <w:p w:rsidR="000C4DAF" w:rsidRDefault="000C4DAF" w:rsidP="000C4DAF">
      <w:pPr>
        <w:jc w:val="both"/>
      </w:pPr>
      <w:r w:rsidRPr="000C4DAF">
        <w:t>L’équipe devra prendre en charge la réalisation du dossier technique et du dossier administratif relatif aux autorisations nécessaires pour l’occupation temporaire de l’espace p</w:t>
      </w:r>
      <w:r w:rsidR="001871D3">
        <w:t>ublic (OTEP),</w:t>
      </w:r>
      <w:r w:rsidR="001871D3" w:rsidRPr="001871D3">
        <w:t xml:space="preserve"> </w:t>
      </w:r>
      <w:r w:rsidR="001871D3">
        <w:t>en coordinat</w:t>
      </w:r>
      <w:r w:rsidR="00747867">
        <w:t>ion avec l’équipe technique du F</w:t>
      </w:r>
      <w:r w:rsidR="001871D3">
        <w:t>estival de l’Eau qui sera amené</w:t>
      </w:r>
      <w:r w:rsidR="0033002E">
        <w:t>e</w:t>
      </w:r>
      <w:r w:rsidR="001871D3">
        <w:t xml:space="preserve"> à définir des directives et des obligations.</w:t>
      </w:r>
      <w:r w:rsidR="00747867">
        <w:t xml:space="preserve"> Ce dossier devra être validé par tous les services compétents.</w:t>
      </w:r>
    </w:p>
    <w:p w:rsidR="000C4DAF" w:rsidRDefault="000C4DAF" w:rsidP="000C4DAF">
      <w:pPr>
        <w:jc w:val="both"/>
      </w:pPr>
      <w:r w:rsidRPr="000C4DAF">
        <w:t xml:space="preserve">Par conséquent, l’équipe devra obligatoirement intégrer un </w:t>
      </w:r>
      <w:r w:rsidRPr="000C4DAF">
        <w:rPr>
          <w:bCs/>
        </w:rPr>
        <w:t>responsable de site</w:t>
      </w:r>
      <w:r w:rsidRPr="000C4DAF">
        <w:t xml:space="preserve">. </w:t>
      </w:r>
      <w:r w:rsidR="001871D3">
        <w:t xml:space="preserve">Le responsable de site devra être en capacité de prendre des décisions par rapport à l’activité proposée. </w:t>
      </w:r>
      <w:r w:rsidRPr="000C4DAF">
        <w:t>Ce r</w:t>
      </w:r>
      <w:r>
        <w:t>esponsable</w:t>
      </w:r>
      <w:r w:rsidRPr="000C4DAF">
        <w:t xml:space="preserve"> devra être présent lors des rendez-vous préparatoires. </w:t>
      </w:r>
    </w:p>
    <w:p w:rsidR="00D27D9C" w:rsidRDefault="00D27D9C" w:rsidP="000C4DAF">
      <w:pPr>
        <w:jc w:val="both"/>
      </w:pPr>
    </w:p>
    <w:p w:rsidR="00D27D9C" w:rsidRPr="00D27D9C" w:rsidRDefault="00D27D9C" w:rsidP="00D27D9C">
      <w:pPr>
        <w:pStyle w:val="Paragraphedeliste"/>
        <w:numPr>
          <w:ilvl w:val="1"/>
          <w:numId w:val="13"/>
        </w:numPr>
        <w:ind w:left="1134" w:hanging="425"/>
        <w:jc w:val="both"/>
        <w:rPr>
          <w:b/>
        </w:rPr>
      </w:pPr>
      <w:r w:rsidRPr="00D27D9C">
        <w:rPr>
          <w:b/>
          <w:bCs/>
        </w:rPr>
        <w:t>Soutien technique de la Ville de Lyon</w:t>
      </w:r>
    </w:p>
    <w:p w:rsidR="00D27D9C" w:rsidRDefault="00D27D9C" w:rsidP="00D27D9C">
      <w:pPr>
        <w:jc w:val="both"/>
      </w:pPr>
      <w:r>
        <w:t xml:space="preserve">La Ville de Lyon ne réalise pas d’accueil technique : prévoyez vos ressources techniques lors de la constitution de votre dossier. </w:t>
      </w:r>
    </w:p>
    <w:p w:rsidR="00D27D9C" w:rsidRPr="00626803" w:rsidRDefault="00D27D9C" w:rsidP="00D27D9C">
      <w:pPr>
        <w:jc w:val="both"/>
      </w:pPr>
      <w:r w:rsidRPr="00626803">
        <w:t xml:space="preserve">La Ville de Lyon pourra vous apporter une aide (sous conditions) : </w:t>
      </w:r>
    </w:p>
    <w:p w:rsidR="00D27D9C" w:rsidRPr="00626803" w:rsidRDefault="00D27D9C" w:rsidP="00D27D9C">
      <w:pPr>
        <w:numPr>
          <w:ilvl w:val="0"/>
          <w:numId w:val="6"/>
        </w:numPr>
        <w:jc w:val="both"/>
      </w:pPr>
      <w:r w:rsidRPr="00626803">
        <w:t xml:space="preserve"> Mise à disposition de matériel</w:t>
      </w:r>
      <w:r w:rsidR="005D1A9F">
        <w:t>s</w:t>
      </w:r>
      <w:r w:rsidRPr="00626803">
        <w:t xml:space="preserve"> (barrières, chaises, tables, praticables,</w:t>
      </w:r>
      <w:r w:rsidR="005D1A9F">
        <w:t xml:space="preserve"> etc.</w:t>
      </w:r>
      <w:r w:rsidRPr="00626803">
        <w:t>)</w:t>
      </w:r>
      <w:r w:rsidR="005D1A9F">
        <w:t>.</w:t>
      </w:r>
      <w:r w:rsidR="001871D3">
        <w:t xml:space="preserve"> La Ville de Lyon dispose de moyens limités et ne pourra pas répondre favorablement à toutes les demandes. Par conséquent, vous devrez prévoir des moyens budgétaires pour ces installations.</w:t>
      </w:r>
    </w:p>
    <w:p w:rsidR="00D27D9C" w:rsidRPr="00626803" w:rsidRDefault="00D27D9C" w:rsidP="00D27D9C">
      <w:pPr>
        <w:numPr>
          <w:ilvl w:val="0"/>
          <w:numId w:val="6"/>
        </w:numPr>
        <w:jc w:val="both"/>
      </w:pPr>
      <w:r w:rsidRPr="00626803">
        <w:t xml:space="preserve"> Mise à disposition d’un branchement électrique</w:t>
      </w:r>
      <w:r w:rsidR="005D1A9F">
        <w:t>.</w:t>
      </w:r>
    </w:p>
    <w:p w:rsidR="00747867" w:rsidRDefault="00D27D9C" w:rsidP="00D27D9C">
      <w:pPr>
        <w:jc w:val="both"/>
      </w:pPr>
      <w:r>
        <w:t>Nous ne disposons pas de matériel</w:t>
      </w:r>
      <w:r w:rsidR="005D1A9F">
        <w:t>s</w:t>
      </w:r>
      <w:r>
        <w:t xml:space="preserve"> de lumière ou de sonorisation.</w:t>
      </w:r>
    </w:p>
    <w:p w:rsidR="00D27D9C" w:rsidRPr="00747867" w:rsidRDefault="00747867" w:rsidP="00D27D9C">
      <w:pPr>
        <w:jc w:val="both"/>
        <w:rPr>
          <w:b/>
        </w:rPr>
      </w:pPr>
      <w:r w:rsidRPr="00747867">
        <w:rPr>
          <w:b/>
        </w:rPr>
        <w:t>Considérant tous ces éléments, une évaluation budgétaire prévisionnelle devra être établie par vos soins.</w:t>
      </w:r>
      <w:r w:rsidR="00D27D9C" w:rsidRPr="00747867">
        <w:rPr>
          <w:b/>
        </w:rPr>
        <w:t xml:space="preserve"> </w:t>
      </w:r>
    </w:p>
    <w:p w:rsidR="00031BE5" w:rsidRPr="00626803" w:rsidRDefault="00031BE5" w:rsidP="00D27D9C">
      <w:pPr>
        <w:jc w:val="both"/>
      </w:pPr>
    </w:p>
    <w:p w:rsidR="00D27D9C" w:rsidRPr="00D27D9C" w:rsidRDefault="00D27D9C" w:rsidP="00D27D9C">
      <w:pPr>
        <w:pStyle w:val="Paragraphedeliste"/>
        <w:numPr>
          <w:ilvl w:val="1"/>
          <w:numId w:val="13"/>
        </w:numPr>
        <w:ind w:left="993"/>
        <w:jc w:val="both"/>
        <w:rPr>
          <w:b/>
        </w:rPr>
      </w:pPr>
      <w:r w:rsidRPr="00D27D9C">
        <w:rPr>
          <w:b/>
          <w:bCs/>
        </w:rPr>
        <w:t>Soutien en communication de la Ville de Lyon</w:t>
      </w:r>
    </w:p>
    <w:p w:rsidR="00D27D9C" w:rsidRDefault="00D27D9C" w:rsidP="00D27D9C">
      <w:pPr>
        <w:jc w:val="both"/>
      </w:pPr>
      <w:r w:rsidRPr="00626803">
        <w:t>La Ville de Lyon prend à sa charge la réalisation de la communication globale de l’événement : affichage, relations presse, programme papier, s</w:t>
      </w:r>
      <w:r>
        <w:t xml:space="preserve">ite Internet. </w:t>
      </w:r>
    </w:p>
    <w:p w:rsidR="00031BE5" w:rsidRPr="00626803" w:rsidRDefault="00031BE5" w:rsidP="00D27D9C">
      <w:pPr>
        <w:jc w:val="both"/>
      </w:pPr>
    </w:p>
    <w:p w:rsidR="00D27D9C" w:rsidRPr="000C4DAF" w:rsidRDefault="00D27D9C" w:rsidP="00D27D9C">
      <w:pPr>
        <w:pStyle w:val="Paragraphedeliste"/>
        <w:numPr>
          <w:ilvl w:val="1"/>
          <w:numId w:val="13"/>
        </w:numPr>
        <w:ind w:left="993"/>
        <w:jc w:val="both"/>
        <w:rPr>
          <w:b/>
        </w:rPr>
      </w:pPr>
      <w:r w:rsidRPr="000C4DAF">
        <w:rPr>
          <w:b/>
        </w:rPr>
        <w:t>Protocole sanitaire</w:t>
      </w:r>
    </w:p>
    <w:p w:rsidR="00D27D9C" w:rsidRDefault="00D27D9C" w:rsidP="00D27D9C">
      <w:pPr>
        <w:jc w:val="both"/>
      </w:pPr>
      <w:r>
        <w:t xml:space="preserve">En fonction de l’évolution de la situation sanitaire due à la COVID 19, nous pourrons être amenés à mettre en œuvre un protocole strict qui permettra d’assurer la mise en place des mesures barrières : </w:t>
      </w:r>
    </w:p>
    <w:p w:rsidR="00D27D9C" w:rsidRDefault="00D27D9C" w:rsidP="00D27D9C">
      <w:pPr>
        <w:pStyle w:val="Paragraphedeliste"/>
        <w:numPr>
          <w:ilvl w:val="0"/>
          <w:numId w:val="6"/>
        </w:numPr>
        <w:jc w:val="both"/>
      </w:pPr>
      <w:r>
        <w:t>Distanciation physique </w:t>
      </w:r>
    </w:p>
    <w:p w:rsidR="00D27D9C" w:rsidRDefault="00D27D9C" w:rsidP="00D27D9C">
      <w:pPr>
        <w:pStyle w:val="Paragraphedeliste"/>
        <w:numPr>
          <w:ilvl w:val="0"/>
          <w:numId w:val="6"/>
        </w:numPr>
        <w:jc w:val="both"/>
      </w:pPr>
      <w:r>
        <w:t>Jauge limitée </w:t>
      </w:r>
    </w:p>
    <w:p w:rsidR="00D27D9C" w:rsidRDefault="00D27D9C" w:rsidP="00D27D9C">
      <w:pPr>
        <w:pStyle w:val="Paragraphedeliste"/>
        <w:numPr>
          <w:ilvl w:val="0"/>
          <w:numId w:val="6"/>
        </w:numPr>
        <w:jc w:val="both"/>
      </w:pPr>
      <w:r>
        <w:t>Limitation des interactions avec le public et entre les personnes composant le public.</w:t>
      </w:r>
    </w:p>
    <w:p w:rsidR="00D27D9C" w:rsidRDefault="00D27D9C" w:rsidP="00D27D9C">
      <w:pPr>
        <w:jc w:val="both"/>
      </w:pPr>
      <w:r>
        <w:t xml:space="preserve">L’adaptabilité de votre projet à ces contraintes fera partie des critères de sélection. </w:t>
      </w:r>
    </w:p>
    <w:p w:rsidR="00031BE5" w:rsidRPr="00626803" w:rsidRDefault="00031BE5" w:rsidP="00D27D9C">
      <w:pPr>
        <w:jc w:val="both"/>
      </w:pPr>
    </w:p>
    <w:p w:rsidR="00D27D9C" w:rsidRPr="00D27D9C" w:rsidRDefault="00D27D9C" w:rsidP="00D27D9C">
      <w:pPr>
        <w:pStyle w:val="Paragraphedeliste"/>
        <w:numPr>
          <w:ilvl w:val="1"/>
          <w:numId w:val="13"/>
        </w:numPr>
        <w:ind w:left="993"/>
        <w:jc w:val="both"/>
        <w:rPr>
          <w:b/>
        </w:rPr>
      </w:pPr>
      <w:r w:rsidRPr="00D27D9C">
        <w:rPr>
          <w:b/>
          <w:bCs/>
        </w:rPr>
        <w:t>Sécurité</w:t>
      </w:r>
    </w:p>
    <w:p w:rsidR="00D27D9C" w:rsidRDefault="00D27D9C" w:rsidP="00D27D9C">
      <w:pPr>
        <w:jc w:val="both"/>
      </w:pPr>
      <w:r w:rsidRPr="00626803">
        <w:t>L'organisation de cet événement intervenant dans un contexte de vigilance particulière, la Commission de sécurité demande à l'organisateur d'assurer une pr</w:t>
      </w:r>
      <w:r>
        <w:t>ésence constante de bénévoles et d’un responsable de site.</w:t>
      </w:r>
    </w:p>
    <w:p w:rsidR="000C4DAF" w:rsidRPr="000C4DAF" w:rsidRDefault="00D27D9C" w:rsidP="000C4DAF">
      <w:pPr>
        <w:jc w:val="both"/>
      </w:pPr>
      <w:r>
        <w:t xml:space="preserve">Des agents de sécurité peuvent </w:t>
      </w:r>
      <w:r w:rsidR="001871D3">
        <w:t xml:space="preserve">être </w:t>
      </w:r>
      <w:r>
        <w:t xml:space="preserve">également </w:t>
      </w:r>
      <w:r w:rsidR="001871D3">
        <w:t>prévus</w:t>
      </w:r>
      <w:r>
        <w:t xml:space="preserve"> en fonction de la typologie de l’animation. </w:t>
      </w:r>
      <w:r w:rsidR="001871D3">
        <w:t>Le gardiennage des installations est à la charge des porteurs de projet. La sécurité liée au</w:t>
      </w:r>
      <w:r w:rsidR="00747867">
        <w:t xml:space="preserve"> flux et à l’accueil du public </w:t>
      </w:r>
      <w:r w:rsidR="001871D3">
        <w:t xml:space="preserve">sera à la charge de la Ville de Lyon. </w:t>
      </w:r>
    </w:p>
    <w:p w:rsidR="000C4DAF" w:rsidRPr="00D27D9C" w:rsidRDefault="000C4DAF" w:rsidP="004F75F6">
      <w:pPr>
        <w:jc w:val="both"/>
        <w:rPr>
          <w:b/>
        </w:rPr>
      </w:pPr>
    </w:p>
    <w:p w:rsidR="00626803" w:rsidRPr="00D27D9C" w:rsidRDefault="00626803" w:rsidP="000706F8">
      <w:pPr>
        <w:pStyle w:val="Paragraphedeliste"/>
        <w:numPr>
          <w:ilvl w:val="0"/>
          <w:numId w:val="13"/>
        </w:numPr>
        <w:ind w:left="993" w:hanging="285"/>
        <w:jc w:val="both"/>
        <w:rPr>
          <w:b/>
        </w:rPr>
      </w:pPr>
      <w:r w:rsidRPr="00D27D9C">
        <w:rPr>
          <w:b/>
          <w:bCs/>
        </w:rPr>
        <w:t>Conditions de participation</w:t>
      </w:r>
    </w:p>
    <w:p w:rsidR="00626803" w:rsidRDefault="00626803" w:rsidP="004F75F6">
      <w:pPr>
        <w:jc w:val="both"/>
        <w:rPr>
          <w:b/>
          <w:bCs/>
          <w:u w:val="single"/>
        </w:rPr>
      </w:pPr>
      <w:r w:rsidRPr="00626803">
        <w:rPr>
          <w:b/>
          <w:bCs/>
        </w:rPr>
        <w:t>Le rôle de la Ville n’est en aucun cas d’acheter des prestations de spectacles</w:t>
      </w:r>
      <w:r w:rsidR="00EE13AE">
        <w:rPr>
          <w:b/>
          <w:bCs/>
        </w:rPr>
        <w:t xml:space="preserve"> ou d’animation</w:t>
      </w:r>
      <w:r w:rsidRPr="00626803">
        <w:rPr>
          <w:b/>
          <w:bCs/>
        </w:rPr>
        <w:t xml:space="preserve">, mais de coordonner l’ensemble des manifestations organisées par des associations ou équipes artistiques, </w:t>
      </w:r>
      <w:r w:rsidRPr="00626803">
        <w:rPr>
          <w:b/>
          <w:bCs/>
          <w:u w:val="single"/>
        </w:rPr>
        <w:t>responsables de leur projet.</w:t>
      </w:r>
    </w:p>
    <w:p w:rsidR="00031BE5" w:rsidRPr="00626803" w:rsidRDefault="00031BE5" w:rsidP="004F75F6">
      <w:pPr>
        <w:jc w:val="both"/>
      </w:pPr>
    </w:p>
    <w:p w:rsidR="00626803" w:rsidRPr="000706F8" w:rsidRDefault="00626803" w:rsidP="000706F8">
      <w:pPr>
        <w:pStyle w:val="Paragraphedeliste"/>
        <w:numPr>
          <w:ilvl w:val="1"/>
          <w:numId w:val="13"/>
        </w:numPr>
        <w:ind w:left="993"/>
        <w:jc w:val="both"/>
        <w:rPr>
          <w:b/>
        </w:rPr>
      </w:pPr>
      <w:r w:rsidRPr="000706F8">
        <w:rPr>
          <w:b/>
          <w:bCs/>
        </w:rPr>
        <w:t>Soutien financier</w:t>
      </w:r>
    </w:p>
    <w:p w:rsidR="005E6B57" w:rsidRDefault="005E6B57" w:rsidP="004F75F6">
      <w:pPr>
        <w:jc w:val="both"/>
      </w:pPr>
      <w:r>
        <w:t>Un budget d’environ 1</w:t>
      </w:r>
      <w:r w:rsidR="001D1090">
        <w:t>3</w:t>
      </w:r>
      <w:r>
        <w:t>0 000 € est consacré à l’accompagnement de</w:t>
      </w:r>
      <w:r w:rsidR="005D1A9F">
        <w:t xml:space="preserve"> l’ensemble des</w:t>
      </w:r>
      <w:r>
        <w:t xml:space="preserve"> projets sélectionnés. Cette enveloppe devra permettre l’organisation d’événements dans </w:t>
      </w:r>
      <w:r w:rsidR="00EE13AE">
        <w:t xml:space="preserve">divers endroits </w:t>
      </w:r>
      <w:r>
        <w:t>de la Ville et pendant toute la période concernée par l’appel à projet.</w:t>
      </w:r>
    </w:p>
    <w:p w:rsidR="00626803" w:rsidRPr="00626803" w:rsidRDefault="00626803" w:rsidP="004F75F6">
      <w:pPr>
        <w:jc w:val="both"/>
      </w:pPr>
      <w:r w:rsidRPr="00626803">
        <w:t xml:space="preserve">Une subvention peut être accordée au porteur de projet. </w:t>
      </w:r>
      <w:r w:rsidRPr="001D1090">
        <w:rPr>
          <w:b/>
        </w:rPr>
        <w:t>L’équipe (ou l’artiste) qui portera le projet devra être rattaché(e) ou avoir une structure en mesure de percevoir une subvention (association déclarée en préfecture et disposant d’un numéro de SIRET et d’un RIB).</w:t>
      </w:r>
      <w:r w:rsidRPr="00626803">
        <w:t xml:space="preserve"> </w:t>
      </w:r>
    </w:p>
    <w:p w:rsidR="00626803" w:rsidRPr="00626803" w:rsidRDefault="001D1090" w:rsidP="004F75F6">
      <w:pPr>
        <w:jc w:val="both"/>
      </w:pPr>
      <w:r>
        <w:t xml:space="preserve">Le montant de la subvention ne doit pas couvrir 100% des frais engagés. </w:t>
      </w:r>
      <w:r w:rsidR="00626803" w:rsidRPr="00626803">
        <w:t>Un modèle de budget pré</w:t>
      </w:r>
      <w:r w:rsidR="005102E8">
        <w:t xml:space="preserve">visionnel est joint en annexe. </w:t>
      </w:r>
    </w:p>
    <w:p w:rsidR="00626803" w:rsidRDefault="00626803" w:rsidP="004F75F6">
      <w:pPr>
        <w:jc w:val="both"/>
      </w:pPr>
      <w:r w:rsidRPr="00626803">
        <w:t>L’accès aux événements étant gratuit, aucune participation financière supplémentaire ne pourra être demandée au public.</w:t>
      </w:r>
    </w:p>
    <w:p w:rsidR="00E11482" w:rsidRPr="001D1090" w:rsidRDefault="00E11482" w:rsidP="004F75F6">
      <w:pPr>
        <w:jc w:val="both"/>
        <w:rPr>
          <w:b/>
        </w:rPr>
      </w:pPr>
      <w:r w:rsidRPr="001D1090">
        <w:rPr>
          <w:b/>
        </w:rPr>
        <w:lastRenderedPageBreak/>
        <w:t xml:space="preserve">Le dépôt d’une demande de subvention vous engage à nous fournir un certain nombre de pièces administratives. </w:t>
      </w:r>
      <w:r w:rsidR="0054789F" w:rsidRPr="001D1090">
        <w:rPr>
          <w:b/>
        </w:rPr>
        <w:t xml:space="preserve">Prenez en compte le temps de travail administratif lors de la constitution de votre dossier. </w:t>
      </w:r>
    </w:p>
    <w:p w:rsidR="00591017" w:rsidRPr="00684919" w:rsidRDefault="00591017" w:rsidP="00D27D9C">
      <w:pPr>
        <w:pStyle w:val="Paragraphedeliste"/>
        <w:numPr>
          <w:ilvl w:val="0"/>
          <w:numId w:val="13"/>
        </w:numPr>
        <w:jc w:val="both"/>
        <w:rPr>
          <w:b/>
        </w:rPr>
      </w:pPr>
      <w:r w:rsidRPr="00684919">
        <w:rPr>
          <w:b/>
          <w:bCs/>
        </w:rPr>
        <w:t>Procédure</w:t>
      </w:r>
    </w:p>
    <w:p w:rsidR="00031BE5" w:rsidRDefault="00031BE5" w:rsidP="004F75F6">
      <w:pPr>
        <w:jc w:val="both"/>
      </w:pPr>
      <w:r>
        <w:t xml:space="preserve">Les candidatures sont à renvoyer par mail </w:t>
      </w:r>
      <w:r w:rsidR="00EE5C28">
        <w:rPr>
          <w:b/>
          <w:bCs/>
          <w:u w:val="single"/>
        </w:rPr>
        <w:t>avant le 16</w:t>
      </w:r>
      <w:r>
        <w:rPr>
          <w:b/>
          <w:bCs/>
          <w:u w:val="single"/>
        </w:rPr>
        <w:t xml:space="preserve"> </w:t>
      </w:r>
      <w:r w:rsidR="001D1090">
        <w:rPr>
          <w:b/>
          <w:bCs/>
          <w:u w:val="single"/>
        </w:rPr>
        <w:t>janvier 2023 – 20h00</w:t>
      </w:r>
      <w:r w:rsidR="00684919">
        <w:rPr>
          <w:b/>
          <w:bCs/>
          <w:u w:val="single"/>
        </w:rPr>
        <w:t>.</w:t>
      </w:r>
    </w:p>
    <w:p w:rsidR="00031BE5" w:rsidRDefault="00031BE5" w:rsidP="004F75F6">
      <w:pPr>
        <w:jc w:val="both"/>
      </w:pPr>
      <w:r>
        <w:t>Les candidatu</w:t>
      </w:r>
      <w:r w:rsidR="001D1090">
        <w:t>res doivent être composées du formulaire</w:t>
      </w:r>
      <w:r>
        <w:t xml:space="preserve"> en pièce jointe.</w:t>
      </w:r>
    </w:p>
    <w:p w:rsidR="00031BE5" w:rsidRDefault="00031BE5" w:rsidP="004F75F6">
      <w:pPr>
        <w:jc w:val="both"/>
      </w:pPr>
    </w:p>
    <w:p w:rsidR="00F03CDB" w:rsidRPr="000706F8" w:rsidRDefault="000706F8" w:rsidP="000706F8">
      <w:pPr>
        <w:ind w:firstLine="708"/>
        <w:jc w:val="both"/>
        <w:rPr>
          <w:b/>
        </w:rPr>
      </w:pPr>
      <w:r>
        <w:rPr>
          <w:b/>
        </w:rPr>
        <w:t>7.</w:t>
      </w:r>
      <w:r w:rsidR="004F75F6">
        <w:rPr>
          <w:b/>
        </w:rPr>
        <w:t xml:space="preserve"> </w:t>
      </w:r>
      <w:r w:rsidR="00F03CDB" w:rsidRPr="00F03CDB">
        <w:rPr>
          <w:b/>
          <w:bCs/>
        </w:rPr>
        <w:t>Calendrier prévisionnel</w:t>
      </w:r>
    </w:p>
    <w:p w:rsidR="00F03CDB" w:rsidRPr="00F03CDB" w:rsidRDefault="00F03CDB" w:rsidP="004F75F6">
      <w:pPr>
        <w:jc w:val="both"/>
      </w:pPr>
      <w:r w:rsidRPr="00F03CDB">
        <w:t xml:space="preserve">- </w:t>
      </w:r>
      <w:r w:rsidR="001D1090">
        <w:rPr>
          <w:u w:val="single"/>
        </w:rPr>
        <w:t>Novembre - décembre</w:t>
      </w:r>
      <w:r w:rsidR="0054789F">
        <w:rPr>
          <w:u w:val="single"/>
        </w:rPr>
        <w:t xml:space="preserve"> </w:t>
      </w:r>
      <w:r w:rsidRPr="00F03CDB">
        <w:t xml:space="preserve">: </w:t>
      </w:r>
      <w:r w:rsidR="0054789F">
        <w:t xml:space="preserve">préparation de votre dossier. </w:t>
      </w:r>
    </w:p>
    <w:p w:rsidR="0054789F" w:rsidRDefault="00F03CDB" w:rsidP="004F75F6">
      <w:pPr>
        <w:jc w:val="both"/>
      </w:pPr>
      <w:r w:rsidRPr="00F03CDB">
        <w:rPr>
          <w:b/>
          <w:bCs/>
        </w:rPr>
        <w:t xml:space="preserve">- </w:t>
      </w:r>
      <w:r w:rsidR="00EE5C28">
        <w:rPr>
          <w:b/>
          <w:bCs/>
          <w:u w:val="single"/>
        </w:rPr>
        <w:t>16</w:t>
      </w:r>
      <w:r w:rsidR="0054789F">
        <w:rPr>
          <w:b/>
          <w:bCs/>
          <w:u w:val="single"/>
        </w:rPr>
        <w:t xml:space="preserve"> </w:t>
      </w:r>
      <w:r w:rsidR="001D1090">
        <w:rPr>
          <w:b/>
          <w:bCs/>
          <w:u w:val="single"/>
        </w:rPr>
        <w:t>janvier</w:t>
      </w:r>
      <w:r w:rsidRPr="00F03CDB">
        <w:rPr>
          <w:b/>
          <w:bCs/>
          <w:u w:val="single"/>
        </w:rPr>
        <w:t xml:space="preserve"> 20</w:t>
      </w:r>
      <w:r w:rsidR="001D1090">
        <w:rPr>
          <w:b/>
          <w:bCs/>
          <w:u w:val="single"/>
        </w:rPr>
        <w:t>23 à 20</w:t>
      </w:r>
      <w:r w:rsidRPr="00F03CDB">
        <w:rPr>
          <w:b/>
          <w:bCs/>
          <w:u w:val="single"/>
        </w:rPr>
        <w:t>h</w:t>
      </w:r>
      <w:r w:rsidR="001D1090">
        <w:rPr>
          <w:b/>
          <w:bCs/>
          <w:u w:val="single"/>
        </w:rPr>
        <w:t>00</w:t>
      </w:r>
      <w:r w:rsidRPr="00F03CDB">
        <w:rPr>
          <w:b/>
          <w:bCs/>
          <w:u w:val="single"/>
        </w:rPr>
        <w:t xml:space="preserve"> :</w:t>
      </w:r>
      <w:r w:rsidRPr="00F03CDB">
        <w:t xml:space="preserve"> Clôture de réception des propositions</w:t>
      </w:r>
      <w:r w:rsidR="00684919">
        <w:t>.</w:t>
      </w:r>
      <w:r w:rsidRPr="00F03CDB">
        <w:t xml:space="preserve"> </w:t>
      </w:r>
    </w:p>
    <w:p w:rsidR="00F03CDB" w:rsidRPr="00F03CDB" w:rsidRDefault="00F03CDB" w:rsidP="004F75F6">
      <w:pPr>
        <w:jc w:val="both"/>
      </w:pPr>
      <w:r w:rsidRPr="00F03CDB">
        <w:t xml:space="preserve">- </w:t>
      </w:r>
      <w:r w:rsidR="001D1090">
        <w:rPr>
          <w:u w:val="single"/>
        </w:rPr>
        <w:t>Courant février</w:t>
      </w:r>
      <w:r w:rsidRPr="00F03CDB">
        <w:rPr>
          <w:u w:val="single"/>
        </w:rPr>
        <w:t xml:space="preserve"> :</w:t>
      </w:r>
      <w:r w:rsidRPr="00F03CDB">
        <w:t xml:space="preserve"> Sélection des projets selon la qualité et</w:t>
      </w:r>
      <w:r w:rsidR="00DE3DDF">
        <w:t xml:space="preserve"> la pertinence des propositions</w:t>
      </w:r>
      <w:r w:rsidR="00684919">
        <w:t>.</w:t>
      </w:r>
    </w:p>
    <w:p w:rsidR="005B5A19" w:rsidRDefault="00591017" w:rsidP="004F75F6">
      <w:pPr>
        <w:jc w:val="both"/>
      </w:pPr>
      <w:r>
        <w:t>-</w:t>
      </w:r>
      <w:r w:rsidR="00E1505A" w:rsidRPr="00F03CDB">
        <w:t xml:space="preserve"> </w:t>
      </w:r>
      <w:r w:rsidR="000C4DAF">
        <w:rPr>
          <w:u w:val="single"/>
        </w:rPr>
        <w:t>Mi-</w:t>
      </w:r>
      <w:r w:rsidR="00E1505A" w:rsidRPr="00F03CDB">
        <w:rPr>
          <w:u w:val="single"/>
        </w:rPr>
        <w:t xml:space="preserve"> mars </w:t>
      </w:r>
      <w:r w:rsidR="00E1505A" w:rsidRPr="00F03CDB">
        <w:t>: réunions d’information avec les opérateurs sélectionnés</w:t>
      </w:r>
      <w:r w:rsidR="00684919">
        <w:t>.</w:t>
      </w:r>
    </w:p>
    <w:p w:rsidR="00031BE5" w:rsidRPr="00F03CDB" w:rsidRDefault="00031BE5" w:rsidP="004F75F6">
      <w:pPr>
        <w:jc w:val="both"/>
      </w:pPr>
      <w:r>
        <w:t xml:space="preserve">- </w:t>
      </w:r>
      <w:r w:rsidRPr="00031BE5">
        <w:rPr>
          <w:u w:val="single"/>
        </w:rPr>
        <w:t>Fin-mars :</w:t>
      </w:r>
      <w:r>
        <w:t xml:space="preserve"> retour des dossiers de subvention et communication</w:t>
      </w:r>
      <w:r w:rsidR="00684919">
        <w:t>.</w:t>
      </w:r>
    </w:p>
    <w:p w:rsidR="005B5A19" w:rsidRPr="00F03CDB" w:rsidRDefault="00591017" w:rsidP="004F75F6">
      <w:pPr>
        <w:jc w:val="both"/>
      </w:pPr>
      <w:r w:rsidRPr="004F75F6">
        <w:t xml:space="preserve">- </w:t>
      </w:r>
      <w:r w:rsidR="00E1505A" w:rsidRPr="00F03CDB">
        <w:rPr>
          <w:u w:val="single"/>
        </w:rPr>
        <w:t xml:space="preserve">Mars-avril </w:t>
      </w:r>
      <w:r w:rsidR="00E1505A" w:rsidRPr="00F03CDB">
        <w:t>: réunion de repérage sur site</w:t>
      </w:r>
      <w:r w:rsidR="00684919">
        <w:t>.</w:t>
      </w:r>
    </w:p>
    <w:p w:rsidR="00F03CDB" w:rsidRPr="00F03CDB" w:rsidRDefault="00F03CDB" w:rsidP="004F75F6">
      <w:pPr>
        <w:jc w:val="both"/>
      </w:pPr>
      <w:r w:rsidRPr="00F03CDB">
        <w:t xml:space="preserve">- </w:t>
      </w:r>
      <w:r w:rsidRPr="00F03CDB">
        <w:rPr>
          <w:u w:val="single"/>
        </w:rPr>
        <w:t xml:space="preserve">Fin </w:t>
      </w:r>
      <w:r w:rsidR="000C4DAF">
        <w:rPr>
          <w:u w:val="single"/>
        </w:rPr>
        <w:t>Avril</w:t>
      </w:r>
      <w:r w:rsidRPr="00F03CDB">
        <w:rPr>
          <w:u w:val="single"/>
        </w:rPr>
        <w:t xml:space="preserve"> </w:t>
      </w:r>
      <w:r w:rsidRPr="00F03CDB">
        <w:t>: retour des dossiers Occupation Temporaire de l’Espace Public - OTEP (accomp</w:t>
      </w:r>
      <w:r w:rsidR="00031BE5">
        <w:t>agnés des demandes techniques)</w:t>
      </w:r>
      <w:r w:rsidR="00684919">
        <w:t>.</w:t>
      </w:r>
    </w:p>
    <w:p w:rsidR="005B5A19" w:rsidRPr="00F03CDB" w:rsidRDefault="004F75F6" w:rsidP="004F75F6">
      <w:pPr>
        <w:jc w:val="both"/>
      </w:pPr>
      <w:r w:rsidRPr="004F75F6">
        <w:t xml:space="preserve">- </w:t>
      </w:r>
      <w:r w:rsidR="00F03CDB">
        <w:rPr>
          <w:u w:val="single"/>
        </w:rPr>
        <w:t>Fin mai</w:t>
      </w:r>
      <w:r w:rsidR="00E1505A" w:rsidRPr="00F03CDB">
        <w:rPr>
          <w:u w:val="single"/>
        </w:rPr>
        <w:t xml:space="preserve"> </w:t>
      </w:r>
      <w:r w:rsidR="00E1505A" w:rsidRPr="00F03CDB">
        <w:t xml:space="preserve">: Passage au Conseil Municipal pour vote des subventions. </w:t>
      </w:r>
      <w:r w:rsidR="002509F6">
        <w:rPr>
          <w:rFonts w:cstheme="minorHAnsi"/>
        </w:rPr>
        <w:t>É</w:t>
      </w:r>
      <w:r w:rsidR="0054789F">
        <w:t>dition de la programmation 2022</w:t>
      </w:r>
      <w:r w:rsidR="00684919">
        <w:t>.</w:t>
      </w:r>
    </w:p>
    <w:p w:rsidR="00F03CDB" w:rsidRDefault="00F03CDB" w:rsidP="004F75F6">
      <w:pPr>
        <w:jc w:val="both"/>
      </w:pPr>
    </w:p>
    <w:p w:rsidR="00591017" w:rsidRPr="000706F8" w:rsidRDefault="00591017" w:rsidP="000706F8">
      <w:pPr>
        <w:pStyle w:val="Paragraphedeliste"/>
        <w:numPr>
          <w:ilvl w:val="0"/>
          <w:numId w:val="16"/>
        </w:numPr>
        <w:jc w:val="both"/>
        <w:rPr>
          <w:b/>
        </w:rPr>
      </w:pPr>
      <w:r w:rsidRPr="000706F8">
        <w:rPr>
          <w:b/>
          <w:bCs/>
        </w:rPr>
        <w:t>Contacts</w:t>
      </w:r>
    </w:p>
    <w:p w:rsidR="00591017" w:rsidRPr="00591017" w:rsidRDefault="00591017" w:rsidP="004F75F6">
      <w:pPr>
        <w:jc w:val="both"/>
      </w:pPr>
      <w:r w:rsidRPr="00591017">
        <w:rPr>
          <w:b/>
          <w:bCs/>
        </w:rPr>
        <w:t>Direction des Evénements et de l’Animation</w:t>
      </w:r>
      <w:r w:rsidR="00E1505A">
        <w:rPr>
          <w:b/>
          <w:bCs/>
        </w:rPr>
        <w:t xml:space="preserve"> / 04 72 10 48 50</w:t>
      </w:r>
    </w:p>
    <w:p w:rsidR="001D1090" w:rsidRDefault="00591017" w:rsidP="004F75F6">
      <w:pPr>
        <w:jc w:val="both"/>
      </w:pPr>
      <w:r w:rsidRPr="00591017">
        <w:t xml:space="preserve">Mme </w:t>
      </w:r>
      <w:r w:rsidR="00DE3DDF">
        <w:t>Marie EFFRAY</w:t>
      </w:r>
      <w:r w:rsidR="003F2DED">
        <w:t>, C</w:t>
      </w:r>
      <w:r w:rsidRPr="00591017">
        <w:t xml:space="preserve">hargée </w:t>
      </w:r>
      <w:r w:rsidR="001D1090">
        <w:t>de projets Festival entre Rhône et Saône :</w:t>
      </w:r>
      <w:r w:rsidR="00DE3DDF">
        <w:t xml:space="preserve"> 04 26 99 68 98</w:t>
      </w:r>
    </w:p>
    <w:p w:rsidR="001D1090" w:rsidRDefault="001D1090" w:rsidP="004F75F6">
      <w:pPr>
        <w:jc w:val="both"/>
      </w:pPr>
      <w:r>
        <w:t>Mme Lise JACOB, Assistante chargée de projets Festival entre Rhône et Saône : 04 72 07 38 64</w:t>
      </w:r>
    </w:p>
    <w:p w:rsidR="001D1090" w:rsidRDefault="001D1090" w:rsidP="004F75F6">
      <w:pPr>
        <w:jc w:val="both"/>
      </w:pPr>
    </w:p>
    <w:p w:rsidR="00591017" w:rsidRPr="001D1090" w:rsidRDefault="001D1090" w:rsidP="004F75F6">
      <w:pPr>
        <w:jc w:val="both"/>
        <w:rPr>
          <w:color w:val="0563C1" w:themeColor="hyperlink"/>
          <w:u w:val="single"/>
        </w:rPr>
      </w:pPr>
      <w:r w:rsidRPr="001D1090">
        <w:t>Adresse mail :</w:t>
      </w:r>
      <w:r>
        <w:rPr>
          <w:rStyle w:val="Lienhypertexte"/>
        </w:rPr>
        <w:t xml:space="preserve"> </w:t>
      </w:r>
      <w:hyperlink r:id="rId10" w:history="1">
        <w:r w:rsidR="002B2BA6" w:rsidRPr="005349DD">
          <w:rPr>
            <w:rStyle w:val="Lienhypertexte"/>
          </w:rPr>
          <w:t>festivaldeleau@mairie-lyon.fr</w:t>
        </w:r>
      </w:hyperlink>
      <w:r w:rsidR="00591017" w:rsidRPr="00591017">
        <w:rPr>
          <w:u w:val="single"/>
        </w:rPr>
        <w:t xml:space="preserve"> </w:t>
      </w:r>
    </w:p>
    <w:p w:rsidR="009E1E42" w:rsidRPr="00626803" w:rsidRDefault="002509F6" w:rsidP="004F75F6">
      <w:pPr>
        <w:jc w:val="both"/>
      </w:pPr>
      <w:bookmarkStart w:id="0" w:name="_GoBack"/>
      <w:bookmarkEnd w:id="0"/>
    </w:p>
    <w:sectPr w:rsidR="009E1E42" w:rsidRPr="00626803" w:rsidSect="00AD4B78">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9C8" w:rsidRDefault="00E809C8" w:rsidP="000706F8">
      <w:pPr>
        <w:spacing w:after="0" w:line="240" w:lineRule="auto"/>
      </w:pPr>
      <w:r>
        <w:separator/>
      </w:r>
    </w:p>
  </w:endnote>
  <w:endnote w:type="continuationSeparator" w:id="0">
    <w:p w:rsidR="00E809C8" w:rsidRDefault="00E809C8" w:rsidP="00070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9C8" w:rsidRDefault="00E809C8" w:rsidP="000706F8">
      <w:pPr>
        <w:spacing w:after="0" w:line="240" w:lineRule="auto"/>
      </w:pPr>
      <w:r>
        <w:separator/>
      </w:r>
    </w:p>
  </w:footnote>
  <w:footnote w:type="continuationSeparator" w:id="0">
    <w:p w:rsidR="00E809C8" w:rsidRDefault="00E809C8" w:rsidP="000706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B7377"/>
    <w:multiLevelType w:val="hybridMultilevel"/>
    <w:tmpl w:val="C89E12F8"/>
    <w:lvl w:ilvl="0" w:tplc="FEBAB34A">
      <w:start w:val="1"/>
      <w:numFmt w:val="bullet"/>
      <w:lvlText w:val="-"/>
      <w:lvlJc w:val="left"/>
      <w:pPr>
        <w:tabs>
          <w:tab w:val="num" w:pos="720"/>
        </w:tabs>
        <w:ind w:left="720" w:hanging="360"/>
      </w:pPr>
      <w:rPr>
        <w:rFonts w:ascii="Times New Roman" w:hAnsi="Times New Roman" w:hint="default"/>
      </w:rPr>
    </w:lvl>
    <w:lvl w:ilvl="1" w:tplc="A874FA6A" w:tentative="1">
      <w:start w:val="1"/>
      <w:numFmt w:val="bullet"/>
      <w:lvlText w:val="-"/>
      <w:lvlJc w:val="left"/>
      <w:pPr>
        <w:tabs>
          <w:tab w:val="num" w:pos="1440"/>
        </w:tabs>
        <w:ind w:left="1440" w:hanging="360"/>
      </w:pPr>
      <w:rPr>
        <w:rFonts w:ascii="Times New Roman" w:hAnsi="Times New Roman" w:hint="default"/>
      </w:rPr>
    </w:lvl>
    <w:lvl w:ilvl="2" w:tplc="40C2CAB2" w:tentative="1">
      <w:start w:val="1"/>
      <w:numFmt w:val="bullet"/>
      <w:lvlText w:val="-"/>
      <w:lvlJc w:val="left"/>
      <w:pPr>
        <w:tabs>
          <w:tab w:val="num" w:pos="2160"/>
        </w:tabs>
        <w:ind w:left="2160" w:hanging="360"/>
      </w:pPr>
      <w:rPr>
        <w:rFonts w:ascii="Times New Roman" w:hAnsi="Times New Roman" w:hint="default"/>
      </w:rPr>
    </w:lvl>
    <w:lvl w:ilvl="3" w:tplc="AA70321E" w:tentative="1">
      <w:start w:val="1"/>
      <w:numFmt w:val="bullet"/>
      <w:lvlText w:val="-"/>
      <w:lvlJc w:val="left"/>
      <w:pPr>
        <w:tabs>
          <w:tab w:val="num" w:pos="2880"/>
        </w:tabs>
        <w:ind w:left="2880" w:hanging="360"/>
      </w:pPr>
      <w:rPr>
        <w:rFonts w:ascii="Times New Roman" w:hAnsi="Times New Roman" w:hint="default"/>
      </w:rPr>
    </w:lvl>
    <w:lvl w:ilvl="4" w:tplc="1F1608D8" w:tentative="1">
      <w:start w:val="1"/>
      <w:numFmt w:val="bullet"/>
      <w:lvlText w:val="-"/>
      <w:lvlJc w:val="left"/>
      <w:pPr>
        <w:tabs>
          <w:tab w:val="num" w:pos="3600"/>
        </w:tabs>
        <w:ind w:left="3600" w:hanging="360"/>
      </w:pPr>
      <w:rPr>
        <w:rFonts w:ascii="Times New Roman" w:hAnsi="Times New Roman" w:hint="default"/>
      </w:rPr>
    </w:lvl>
    <w:lvl w:ilvl="5" w:tplc="99468C7A" w:tentative="1">
      <w:start w:val="1"/>
      <w:numFmt w:val="bullet"/>
      <w:lvlText w:val="-"/>
      <w:lvlJc w:val="left"/>
      <w:pPr>
        <w:tabs>
          <w:tab w:val="num" w:pos="4320"/>
        </w:tabs>
        <w:ind w:left="4320" w:hanging="360"/>
      </w:pPr>
      <w:rPr>
        <w:rFonts w:ascii="Times New Roman" w:hAnsi="Times New Roman" w:hint="default"/>
      </w:rPr>
    </w:lvl>
    <w:lvl w:ilvl="6" w:tplc="B2D64980" w:tentative="1">
      <w:start w:val="1"/>
      <w:numFmt w:val="bullet"/>
      <w:lvlText w:val="-"/>
      <w:lvlJc w:val="left"/>
      <w:pPr>
        <w:tabs>
          <w:tab w:val="num" w:pos="5040"/>
        </w:tabs>
        <w:ind w:left="5040" w:hanging="360"/>
      </w:pPr>
      <w:rPr>
        <w:rFonts w:ascii="Times New Roman" w:hAnsi="Times New Roman" w:hint="default"/>
      </w:rPr>
    </w:lvl>
    <w:lvl w:ilvl="7" w:tplc="1D886F4E" w:tentative="1">
      <w:start w:val="1"/>
      <w:numFmt w:val="bullet"/>
      <w:lvlText w:val="-"/>
      <w:lvlJc w:val="left"/>
      <w:pPr>
        <w:tabs>
          <w:tab w:val="num" w:pos="5760"/>
        </w:tabs>
        <w:ind w:left="5760" w:hanging="360"/>
      </w:pPr>
      <w:rPr>
        <w:rFonts w:ascii="Times New Roman" w:hAnsi="Times New Roman" w:hint="default"/>
      </w:rPr>
    </w:lvl>
    <w:lvl w:ilvl="8" w:tplc="8804A74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18A1B60"/>
    <w:multiLevelType w:val="hybridMultilevel"/>
    <w:tmpl w:val="C896BF06"/>
    <w:lvl w:ilvl="0" w:tplc="040C0003">
      <w:start w:val="1"/>
      <w:numFmt w:val="bullet"/>
      <w:lvlText w:val="o"/>
      <w:lvlJc w:val="left"/>
      <w:pPr>
        <w:ind w:left="1068" w:hanging="360"/>
      </w:pPr>
      <w:rPr>
        <w:rFonts w:ascii="Courier New" w:hAnsi="Courier New" w:cs="Courier New"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1A351993"/>
    <w:multiLevelType w:val="hybridMultilevel"/>
    <w:tmpl w:val="C5AC0D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EA30145"/>
    <w:multiLevelType w:val="hybridMultilevel"/>
    <w:tmpl w:val="9F0E723E"/>
    <w:lvl w:ilvl="0" w:tplc="353C8772">
      <w:start w:val="1"/>
      <w:numFmt w:val="bullet"/>
      <w:lvlText w:val="-"/>
      <w:lvlJc w:val="left"/>
      <w:pPr>
        <w:tabs>
          <w:tab w:val="num" w:pos="720"/>
        </w:tabs>
        <w:ind w:left="720" w:hanging="360"/>
      </w:pPr>
      <w:rPr>
        <w:rFonts w:ascii="Times New Roman" w:hAnsi="Times New Roman" w:hint="default"/>
      </w:rPr>
    </w:lvl>
    <w:lvl w:ilvl="1" w:tplc="BB6A6DA6" w:tentative="1">
      <w:start w:val="1"/>
      <w:numFmt w:val="bullet"/>
      <w:lvlText w:val="-"/>
      <w:lvlJc w:val="left"/>
      <w:pPr>
        <w:tabs>
          <w:tab w:val="num" w:pos="1440"/>
        </w:tabs>
        <w:ind w:left="1440" w:hanging="360"/>
      </w:pPr>
      <w:rPr>
        <w:rFonts w:ascii="Times New Roman" w:hAnsi="Times New Roman" w:hint="default"/>
      </w:rPr>
    </w:lvl>
    <w:lvl w:ilvl="2" w:tplc="0C741E0A" w:tentative="1">
      <w:start w:val="1"/>
      <w:numFmt w:val="bullet"/>
      <w:lvlText w:val="-"/>
      <w:lvlJc w:val="left"/>
      <w:pPr>
        <w:tabs>
          <w:tab w:val="num" w:pos="2160"/>
        </w:tabs>
        <w:ind w:left="2160" w:hanging="360"/>
      </w:pPr>
      <w:rPr>
        <w:rFonts w:ascii="Times New Roman" w:hAnsi="Times New Roman" w:hint="default"/>
      </w:rPr>
    </w:lvl>
    <w:lvl w:ilvl="3" w:tplc="E41A355A" w:tentative="1">
      <w:start w:val="1"/>
      <w:numFmt w:val="bullet"/>
      <w:lvlText w:val="-"/>
      <w:lvlJc w:val="left"/>
      <w:pPr>
        <w:tabs>
          <w:tab w:val="num" w:pos="2880"/>
        </w:tabs>
        <w:ind w:left="2880" w:hanging="360"/>
      </w:pPr>
      <w:rPr>
        <w:rFonts w:ascii="Times New Roman" w:hAnsi="Times New Roman" w:hint="default"/>
      </w:rPr>
    </w:lvl>
    <w:lvl w:ilvl="4" w:tplc="2F18F5D8" w:tentative="1">
      <w:start w:val="1"/>
      <w:numFmt w:val="bullet"/>
      <w:lvlText w:val="-"/>
      <w:lvlJc w:val="left"/>
      <w:pPr>
        <w:tabs>
          <w:tab w:val="num" w:pos="3600"/>
        </w:tabs>
        <w:ind w:left="3600" w:hanging="360"/>
      </w:pPr>
      <w:rPr>
        <w:rFonts w:ascii="Times New Roman" w:hAnsi="Times New Roman" w:hint="default"/>
      </w:rPr>
    </w:lvl>
    <w:lvl w:ilvl="5" w:tplc="EA8E0D9C" w:tentative="1">
      <w:start w:val="1"/>
      <w:numFmt w:val="bullet"/>
      <w:lvlText w:val="-"/>
      <w:lvlJc w:val="left"/>
      <w:pPr>
        <w:tabs>
          <w:tab w:val="num" w:pos="4320"/>
        </w:tabs>
        <w:ind w:left="4320" w:hanging="360"/>
      </w:pPr>
      <w:rPr>
        <w:rFonts w:ascii="Times New Roman" w:hAnsi="Times New Roman" w:hint="default"/>
      </w:rPr>
    </w:lvl>
    <w:lvl w:ilvl="6" w:tplc="9FD2B502" w:tentative="1">
      <w:start w:val="1"/>
      <w:numFmt w:val="bullet"/>
      <w:lvlText w:val="-"/>
      <w:lvlJc w:val="left"/>
      <w:pPr>
        <w:tabs>
          <w:tab w:val="num" w:pos="5040"/>
        </w:tabs>
        <w:ind w:left="5040" w:hanging="360"/>
      </w:pPr>
      <w:rPr>
        <w:rFonts w:ascii="Times New Roman" w:hAnsi="Times New Roman" w:hint="default"/>
      </w:rPr>
    </w:lvl>
    <w:lvl w:ilvl="7" w:tplc="BA40B28A" w:tentative="1">
      <w:start w:val="1"/>
      <w:numFmt w:val="bullet"/>
      <w:lvlText w:val="-"/>
      <w:lvlJc w:val="left"/>
      <w:pPr>
        <w:tabs>
          <w:tab w:val="num" w:pos="5760"/>
        </w:tabs>
        <w:ind w:left="5760" w:hanging="360"/>
      </w:pPr>
      <w:rPr>
        <w:rFonts w:ascii="Times New Roman" w:hAnsi="Times New Roman" w:hint="default"/>
      </w:rPr>
    </w:lvl>
    <w:lvl w:ilvl="8" w:tplc="CFC8B74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07F617C"/>
    <w:multiLevelType w:val="multilevel"/>
    <w:tmpl w:val="7DF6CAC6"/>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5" w15:restartNumberingAfterBreak="0">
    <w:nsid w:val="3876586F"/>
    <w:multiLevelType w:val="hybridMultilevel"/>
    <w:tmpl w:val="D304BBB8"/>
    <w:lvl w:ilvl="0" w:tplc="38521A20">
      <w:start w:val="1"/>
      <w:numFmt w:val="bullet"/>
      <w:lvlText w:val="-"/>
      <w:lvlJc w:val="left"/>
      <w:pPr>
        <w:tabs>
          <w:tab w:val="num" w:pos="720"/>
        </w:tabs>
        <w:ind w:left="720" w:hanging="360"/>
      </w:pPr>
      <w:rPr>
        <w:rFonts w:ascii="Times New Roman" w:hAnsi="Times New Roman" w:hint="default"/>
      </w:rPr>
    </w:lvl>
    <w:lvl w:ilvl="1" w:tplc="C5A4A03E" w:tentative="1">
      <w:start w:val="1"/>
      <w:numFmt w:val="bullet"/>
      <w:lvlText w:val="-"/>
      <w:lvlJc w:val="left"/>
      <w:pPr>
        <w:tabs>
          <w:tab w:val="num" w:pos="1440"/>
        </w:tabs>
        <w:ind w:left="1440" w:hanging="360"/>
      </w:pPr>
      <w:rPr>
        <w:rFonts w:ascii="Times New Roman" w:hAnsi="Times New Roman" w:hint="default"/>
      </w:rPr>
    </w:lvl>
    <w:lvl w:ilvl="2" w:tplc="FF864174" w:tentative="1">
      <w:start w:val="1"/>
      <w:numFmt w:val="bullet"/>
      <w:lvlText w:val="-"/>
      <w:lvlJc w:val="left"/>
      <w:pPr>
        <w:tabs>
          <w:tab w:val="num" w:pos="2160"/>
        </w:tabs>
        <w:ind w:left="2160" w:hanging="360"/>
      </w:pPr>
      <w:rPr>
        <w:rFonts w:ascii="Times New Roman" w:hAnsi="Times New Roman" w:hint="default"/>
      </w:rPr>
    </w:lvl>
    <w:lvl w:ilvl="3" w:tplc="86FAA6DC" w:tentative="1">
      <w:start w:val="1"/>
      <w:numFmt w:val="bullet"/>
      <w:lvlText w:val="-"/>
      <w:lvlJc w:val="left"/>
      <w:pPr>
        <w:tabs>
          <w:tab w:val="num" w:pos="2880"/>
        </w:tabs>
        <w:ind w:left="2880" w:hanging="360"/>
      </w:pPr>
      <w:rPr>
        <w:rFonts w:ascii="Times New Roman" w:hAnsi="Times New Roman" w:hint="default"/>
      </w:rPr>
    </w:lvl>
    <w:lvl w:ilvl="4" w:tplc="CBECB3F4" w:tentative="1">
      <w:start w:val="1"/>
      <w:numFmt w:val="bullet"/>
      <w:lvlText w:val="-"/>
      <w:lvlJc w:val="left"/>
      <w:pPr>
        <w:tabs>
          <w:tab w:val="num" w:pos="3600"/>
        </w:tabs>
        <w:ind w:left="3600" w:hanging="360"/>
      </w:pPr>
      <w:rPr>
        <w:rFonts w:ascii="Times New Roman" w:hAnsi="Times New Roman" w:hint="default"/>
      </w:rPr>
    </w:lvl>
    <w:lvl w:ilvl="5" w:tplc="14A0C46E" w:tentative="1">
      <w:start w:val="1"/>
      <w:numFmt w:val="bullet"/>
      <w:lvlText w:val="-"/>
      <w:lvlJc w:val="left"/>
      <w:pPr>
        <w:tabs>
          <w:tab w:val="num" w:pos="4320"/>
        </w:tabs>
        <w:ind w:left="4320" w:hanging="360"/>
      </w:pPr>
      <w:rPr>
        <w:rFonts w:ascii="Times New Roman" w:hAnsi="Times New Roman" w:hint="default"/>
      </w:rPr>
    </w:lvl>
    <w:lvl w:ilvl="6" w:tplc="278211DA" w:tentative="1">
      <w:start w:val="1"/>
      <w:numFmt w:val="bullet"/>
      <w:lvlText w:val="-"/>
      <w:lvlJc w:val="left"/>
      <w:pPr>
        <w:tabs>
          <w:tab w:val="num" w:pos="5040"/>
        </w:tabs>
        <w:ind w:left="5040" w:hanging="360"/>
      </w:pPr>
      <w:rPr>
        <w:rFonts w:ascii="Times New Roman" w:hAnsi="Times New Roman" w:hint="default"/>
      </w:rPr>
    </w:lvl>
    <w:lvl w:ilvl="7" w:tplc="345AB0B6" w:tentative="1">
      <w:start w:val="1"/>
      <w:numFmt w:val="bullet"/>
      <w:lvlText w:val="-"/>
      <w:lvlJc w:val="left"/>
      <w:pPr>
        <w:tabs>
          <w:tab w:val="num" w:pos="5760"/>
        </w:tabs>
        <w:ind w:left="5760" w:hanging="360"/>
      </w:pPr>
      <w:rPr>
        <w:rFonts w:ascii="Times New Roman" w:hAnsi="Times New Roman" w:hint="default"/>
      </w:rPr>
    </w:lvl>
    <w:lvl w:ilvl="8" w:tplc="C8C84C1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ADC4C6F"/>
    <w:multiLevelType w:val="multilevel"/>
    <w:tmpl w:val="E1D4388A"/>
    <w:lvl w:ilvl="0">
      <w:start w:val="4"/>
      <w:numFmt w:val="decimal"/>
      <w:lvlText w:val="%1."/>
      <w:lvlJc w:val="left"/>
      <w:pPr>
        <w:ind w:left="1068" w:hanging="360"/>
      </w:pPr>
      <w:rPr>
        <w:rFonts w:hint="default"/>
      </w:rPr>
    </w:lvl>
    <w:lvl w:ilvl="1">
      <w:start w:val="1"/>
      <w:numFmt w:val="decimal"/>
      <w:lvlText w:val="%1.%2."/>
      <w:lvlJc w:val="left"/>
      <w:pPr>
        <w:ind w:left="2148" w:hanging="360"/>
      </w:pPr>
      <w:rPr>
        <w:rFonts w:hint="default"/>
      </w:rPr>
    </w:lvl>
    <w:lvl w:ilvl="2">
      <w:start w:val="1"/>
      <w:numFmt w:val="decimal"/>
      <w:lvlText w:val="%1.%2.%3."/>
      <w:lvlJc w:val="left"/>
      <w:pPr>
        <w:ind w:left="3588" w:hanging="720"/>
      </w:pPr>
      <w:rPr>
        <w:rFonts w:hint="default"/>
      </w:rPr>
    </w:lvl>
    <w:lvl w:ilvl="3">
      <w:start w:val="1"/>
      <w:numFmt w:val="decimal"/>
      <w:lvlText w:val="%1.%2.%3.%4."/>
      <w:lvlJc w:val="left"/>
      <w:pPr>
        <w:ind w:left="4668" w:hanging="720"/>
      </w:pPr>
      <w:rPr>
        <w:rFonts w:hint="default"/>
      </w:rPr>
    </w:lvl>
    <w:lvl w:ilvl="4">
      <w:start w:val="1"/>
      <w:numFmt w:val="decimal"/>
      <w:lvlText w:val="%1.%2.%3.%4.%5."/>
      <w:lvlJc w:val="left"/>
      <w:pPr>
        <w:ind w:left="6108" w:hanging="1080"/>
      </w:pPr>
      <w:rPr>
        <w:rFonts w:hint="default"/>
      </w:rPr>
    </w:lvl>
    <w:lvl w:ilvl="5">
      <w:start w:val="1"/>
      <w:numFmt w:val="decimal"/>
      <w:lvlText w:val="%1.%2.%3.%4.%5.%6."/>
      <w:lvlJc w:val="left"/>
      <w:pPr>
        <w:ind w:left="7188" w:hanging="1080"/>
      </w:pPr>
      <w:rPr>
        <w:rFonts w:hint="default"/>
      </w:rPr>
    </w:lvl>
    <w:lvl w:ilvl="6">
      <w:start w:val="1"/>
      <w:numFmt w:val="decimal"/>
      <w:lvlText w:val="%1.%2.%3.%4.%5.%6.%7."/>
      <w:lvlJc w:val="left"/>
      <w:pPr>
        <w:ind w:left="8628" w:hanging="1440"/>
      </w:pPr>
      <w:rPr>
        <w:rFonts w:hint="default"/>
      </w:rPr>
    </w:lvl>
    <w:lvl w:ilvl="7">
      <w:start w:val="1"/>
      <w:numFmt w:val="decimal"/>
      <w:lvlText w:val="%1.%2.%3.%4.%5.%6.%7.%8."/>
      <w:lvlJc w:val="left"/>
      <w:pPr>
        <w:ind w:left="9708" w:hanging="1440"/>
      </w:pPr>
      <w:rPr>
        <w:rFonts w:hint="default"/>
      </w:rPr>
    </w:lvl>
    <w:lvl w:ilvl="8">
      <w:start w:val="1"/>
      <w:numFmt w:val="decimal"/>
      <w:lvlText w:val="%1.%2.%3.%4.%5.%6.%7.%8.%9."/>
      <w:lvlJc w:val="left"/>
      <w:pPr>
        <w:ind w:left="11148" w:hanging="1800"/>
      </w:pPr>
      <w:rPr>
        <w:rFonts w:hint="default"/>
      </w:rPr>
    </w:lvl>
  </w:abstractNum>
  <w:abstractNum w:abstractNumId="7" w15:restartNumberingAfterBreak="0">
    <w:nsid w:val="3E546D90"/>
    <w:multiLevelType w:val="hybridMultilevel"/>
    <w:tmpl w:val="F9E2F798"/>
    <w:lvl w:ilvl="0" w:tplc="03B82166">
      <w:start w:val="1"/>
      <w:numFmt w:val="bullet"/>
      <w:lvlText w:val="-"/>
      <w:lvlJc w:val="left"/>
      <w:pPr>
        <w:tabs>
          <w:tab w:val="num" w:pos="720"/>
        </w:tabs>
        <w:ind w:left="720" w:hanging="360"/>
      </w:pPr>
      <w:rPr>
        <w:rFonts w:ascii="Times New Roman" w:hAnsi="Times New Roman" w:hint="default"/>
      </w:rPr>
    </w:lvl>
    <w:lvl w:ilvl="1" w:tplc="93EE8F9E" w:tentative="1">
      <w:start w:val="1"/>
      <w:numFmt w:val="bullet"/>
      <w:lvlText w:val="-"/>
      <w:lvlJc w:val="left"/>
      <w:pPr>
        <w:tabs>
          <w:tab w:val="num" w:pos="1440"/>
        </w:tabs>
        <w:ind w:left="1440" w:hanging="360"/>
      </w:pPr>
      <w:rPr>
        <w:rFonts w:ascii="Times New Roman" w:hAnsi="Times New Roman" w:hint="default"/>
      </w:rPr>
    </w:lvl>
    <w:lvl w:ilvl="2" w:tplc="104689EC" w:tentative="1">
      <w:start w:val="1"/>
      <w:numFmt w:val="bullet"/>
      <w:lvlText w:val="-"/>
      <w:lvlJc w:val="left"/>
      <w:pPr>
        <w:tabs>
          <w:tab w:val="num" w:pos="2160"/>
        </w:tabs>
        <w:ind w:left="2160" w:hanging="360"/>
      </w:pPr>
      <w:rPr>
        <w:rFonts w:ascii="Times New Roman" w:hAnsi="Times New Roman" w:hint="default"/>
      </w:rPr>
    </w:lvl>
    <w:lvl w:ilvl="3" w:tplc="CAA6F056" w:tentative="1">
      <w:start w:val="1"/>
      <w:numFmt w:val="bullet"/>
      <w:lvlText w:val="-"/>
      <w:lvlJc w:val="left"/>
      <w:pPr>
        <w:tabs>
          <w:tab w:val="num" w:pos="2880"/>
        </w:tabs>
        <w:ind w:left="2880" w:hanging="360"/>
      </w:pPr>
      <w:rPr>
        <w:rFonts w:ascii="Times New Roman" w:hAnsi="Times New Roman" w:hint="default"/>
      </w:rPr>
    </w:lvl>
    <w:lvl w:ilvl="4" w:tplc="9EE41832" w:tentative="1">
      <w:start w:val="1"/>
      <w:numFmt w:val="bullet"/>
      <w:lvlText w:val="-"/>
      <w:lvlJc w:val="left"/>
      <w:pPr>
        <w:tabs>
          <w:tab w:val="num" w:pos="3600"/>
        </w:tabs>
        <w:ind w:left="3600" w:hanging="360"/>
      </w:pPr>
      <w:rPr>
        <w:rFonts w:ascii="Times New Roman" w:hAnsi="Times New Roman" w:hint="default"/>
      </w:rPr>
    </w:lvl>
    <w:lvl w:ilvl="5" w:tplc="89E6B728" w:tentative="1">
      <w:start w:val="1"/>
      <w:numFmt w:val="bullet"/>
      <w:lvlText w:val="-"/>
      <w:lvlJc w:val="left"/>
      <w:pPr>
        <w:tabs>
          <w:tab w:val="num" w:pos="4320"/>
        </w:tabs>
        <w:ind w:left="4320" w:hanging="360"/>
      </w:pPr>
      <w:rPr>
        <w:rFonts w:ascii="Times New Roman" w:hAnsi="Times New Roman" w:hint="default"/>
      </w:rPr>
    </w:lvl>
    <w:lvl w:ilvl="6" w:tplc="E8E8A5EA" w:tentative="1">
      <w:start w:val="1"/>
      <w:numFmt w:val="bullet"/>
      <w:lvlText w:val="-"/>
      <w:lvlJc w:val="left"/>
      <w:pPr>
        <w:tabs>
          <w:tab w:val="num" w:pos="5040"/>
        </w:tabs>
        <w:ind w:left="5040" w:hanging="360"/>
      </w:pPr>
      <w:rPr>
        <w:rFonts w:ascii="Times New Roman" w:hAnsi="Times New Roman" w:hint="default"/>
      </w:rPr>
    </w:lvl>
    <w:lvl w:ilvl="7" w:tplc="963E76B2" w:tentative="1">
      <w:start w:val="1"/>
      <w:numFmt w:val="bullet"/>
      <w:lvlText w:val="-"/>
      <w:lvlJc w:val="left"/>
      <w:pPr>
        <w:tabs>
          <w:tab w:val="num" w:pos="5760"/>
        </w:tabs>
        <w:ind w:left="5760" w:hanging="360"/>
      </w:pPr>
      <w:rPr>
        <w:rFonts w:ascii="Times New Roman" w:hAnsi="Times New Roman" w:hint="default"/>
      </w:rPr>
    </w:lvl>
    <w:lvl w:ilvl="8" w:tplc="188CF79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5B3388B"/>
    <w:multiLevelType w:val="hybridMultilevel"/>
    <w:tmpl w:val="E1122458"/>
    <w:lvl w:ilvl="0" w:tplc="A1DC0CEA">
      <w:start w:val="1"/>
      <w:numFmt w:val="bullet"/>
      <w:lvlText w:val="-"/>
      <w:lvlJc w:val="left"/>
      <w:pPr>
        <w:tabs>
          <w:tab w:val="num" w:pos="720"/>
        </w:tabs>
        <w:ind w:left="720" w:hanging="360"/>
      </w:pPr>
      <w:rPr>
        <w:rFonts w:ascii="Times New Roman" w:hAnsi="Times New Roman" w:hint="default"/>
      </w:rPr>
    </w:lvl>
    <w:lvl w:ilvl="1" w:tplc="AFE218AC" w:tentative="1">
      <w:start w:val="1"/>
      <w:numFmt w:val="bullet"/>
      <w:lvlText w:val="-"/>
      <w:lvlJc w:val="left"/>
      <w:pPr>
        <w:tabs>
          <w:tab w:val="num" w:pos="1440"/>
        </w:tabs>
        <w:ind w:left="1440" w:hanging="360"/>
      </w:pPr>
      <w:rPr>
        <w:rFonts w:ascii="Times New Roman" w:hAnsi="Times New Roman" w:hint="default"/>
      </w:rPr>
    </w:lvl>
    <w:lvl w:ilvl="2" w:tplc="05C0D126" w:tentative="1">
      <w:start w:val="1"/>
      <w:numFmt w:val="bullet"/>
      <w:lvlText w:val="-"/>
      <w:lvlJc w:val="left"/>
      <w:pPr>
        <w:tabs>
          <w:tab w:val="num" w:pos="2160"/>
        </w:tabs>
        <w:ind w:left="2160" w:hanging="360"/>
      </w:pPr>
      <w:rPr>
        <w:rFonts w:ascii="Times New Roman" w:hAnsi="Times New Roman" w:hint="default"/>
      </w:rPr>
    </w:lvl>
    <w:lvl w:ilvl="3" w:tplc="1A044BF8" w:tentative="1">
      <w:start w:val="1"/>
      <w:numFmt w:val="bullet"/>
      <w:lvlText w:val="-"/>
      <w:lvlJc w:val="left"/>
      <w:pPr>
        <w:tabs>
          <w:tab w:val="num" w:pos="2880"/>
        </w:tabs>
        <w:ind w:left="2880" w:hanging="360"/>
      </w:pPr>
      <w:rPr>
        <w:rFonts w:ascii="Times New Roman" w:hAnsi="Times New Roman" w:hint="default"/>
      </w:rPr>
    </w:lvl>
    <w:lvl w:ilvl="4" w:tplc="DDA0D5CA" w:tentative="1">
      <w:start w:val="1"/>
      <w:numFmt w:val="bullet"/>
      <w:lvlText w:val="-"/>
      <w:lvlJc w:val="left"/>
      <w:pPr>
        <w:tabs>
          <w:tab w:val="num" w:pos="3600"/>
        </w:tabs>
        <w:ind w:left="3600" w:hanging="360"/>
      </w:pPr>
      <w:rPr>
        <w:rFonts w:ascii="Times New Roman" w:hAnsi="Times New Roman" w:hint="default"/>
      </w:rPr>
    </w:lvl>
    <w:lvl w:ilvl="5" w:tplc="4DCABF08" w:tentative="1">
      <w:start w:val="1"/>
      <w:numFmt w:val="bullet"/>
      <w:lvlText w:val="-"/>
      <w:lvlJc w:val="left"/>
      <w:pPr>
        <w:tabs>
          <w:tab w:val="num" w:pos="4320"/>
        </w:tabs>
        <w:ind w:left="4320" w:hanging="360"/>
      </w:pPr>
      <w:rPr>
        <w:rFonts w:ascii="Times New Roman" w:hAnsi="Times New Roman" w:hint="default"/>
      </w:rPr>
    </w:lvl>
    <w:lvl w:ilvl="6" w:tplc="0B62F71A" w:tentative="1">
      <w:start w:val="1"/>
      <w:numFmt w:val="bullet"/>
      <w:lvlText w:val="-"/>
      <w:lvlJc w:val="left"/>
      <w:pPr>
        <w:tabs>
          <w:tab w:val="num" w:pos="5040"/>
        </w:tabs>
        <w:ind w:left="5040" w:hanging="360"/>
      </w:pPr>
      <w:rPr>
        <w:rFonts w:ascii="Times New Roman" w:hAnsi="Times New Roman" w:hint="default"/>
      </w:rPr>
    </w:lvl>
    <w:lvl w:ilvl="7" w:tplc="27181348" w:tentative="1">
      <w:start w:val="1"/>
      <w:numFmt w:val="bullet"/>
      <w:lvlText w:val="-"/>
      <w:lvlJc w:val="left"/>
      <w:pPr>
        <w:tabs>
          <w:tab w:val="num" w:pos="5760"/>
        </w:tabs>
        <w:ind w:left="5760" w:hanging="360"/>
      </w:pPr>
      <w:rPr>
        <w:rFonts w:ascii="Times New Roman" w:hAnsi="Times New Roman" w:hint="default"/>
      </w:rPr>
    </w:lvl>
    <w:lvl w:ilvl="8" w:tplc="2C8EC91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78E4B90"/>
    <w:multiLevelType w:val="hybridMultilevel"/>
    <w:tmpl w:val="4E8A8CE2"/>
    <w:lvl w:ilvl="0" w:tplc="5FBC05F6">
      <w:start w:val="1"/>
      <w:numFmt w:val="bullet"/>
      <w:lvlText w:val="-"/>
      <w:lvlJc w:val="left"/>
      <w:pPr>
        <w:tabs>
          <w:tab w:val="num" w:pos="720"/>
        </w:tabs>
        <w:ind w:left="720" w:hanging="360"/>
      </w:pPr>
      <w:rPr>
        <w:rFonts w:ascii="Times New Roman" w:hAnsi="Times New Roman" w:hint="default"/>
      </w:rPr>
    </w:lvl>
    <w:lvl w:ilvl="1" w:tplc="FD1A767C">
      <w:start w:val="1"/>
      <w:numFmt w:val="bullet"/>
      <w:lvlText w:val="-"/>
      <w:lvlJc w:val="left"/>
      <w:pPr>
        <w:tabs>
          <w:tab w:val="num" w:pos="1440"/>
        </w:tabs>
        <w:ind w:left="1440" w:hanging="360"/>
      </w:pPr>
      <w:rPr>
        <w:rFonts w:ascii="Times New Roman" w:hAnsi="Times New Roman" w:hint="default"/>
      </w:rPr>
    </w:lvl>
    <w:lvl w:ilvl="2" w:tplc="CE7859FE" w:tentative="1">
      <w:start w:val="1"/>
      <w:numFmt w:val="bullet"/>
      <w:lvlText w:val="-"/>
      <w:lvlJc w:val="left"/>
      <w:pPr>
        <w:tabs>
          <w:tab w:val="num" w:pos="2160"/>
        </w:tabs>
        <w:ind w:left="2160" w:hanging="360"/>
      </w:pPr>
      <w:rPr>
        <w:rFonts w:ascii="Times New Roman" w:hAnsi="Times New Roman" w:hint="default"/>
      </w:rPr>
    </w:lvl>
    <w:lvl w:ilvl="3" w:tplc="BC802BF4" w:tentative="1">
      <w:start w:val="1"/>
      <w:numFmt w:val="bullet"/>
      <w:lvlText w:val="-"/>
      <w:lvlJc w:val="left"/>
      <w:pPr>
        <w:tabs>
          <w:tab w:val="num" w:pos="2880"/>
        </w:tabs>
        <w:ind w:left="2880" w:hanging="360"/>
      </w:pPr>
      <w:rPr>
        <w:rFonts w:ascii="Times New Roman" w:hAnsi="Times New Roman" w:hint="default"/>
      </w:rPr>
    </w:lvl>
    <w:lvl w:ilvl="4" w:tplc="BB7E58DE" w:tentative="1">
      <w:start w:val="1"/>
      <w:numFmt w:val="bullet"/>
      <w:lvlText w:val="-"/>
      <w:lvlJc w:val="left"/>
      <w:pPr>
        <w:tabs>
          <w:tab w:val="num" w:pos="3600"/>
        </w:tabs>
        <w:ind w:left="3600" w:hanging="360"/>
      </w:pPr>
      <w:rPr>
        <w:rFonts w:ascii="Times New Roman" w:hAnsi="Times New Roman" w:hint="default"/>
      </w:rPr>
    </w:lvl>
    <w:lvl w:ilvl="5" w:tplc="98A0CD18" w:tentative="1">
      <w:start w:val="1"/>
      <w:numFmt w:val="bullet"/>
      <w:lvlText w:val="-"/>
      <w:lvlJc w:val="left"/>
      <w:pPr>
        <w:tabs>
          <w:tab w:val="num" w:pos="4320"/>
        </w:tabs>
        <w:ind w:left="4320" w:hanging="360"/>
      </w:pPr>
      <w:rPr>
        <w:rFonts w:ascii="Times New Roman" w:hAnsi="Times New Roman" w:hint="default"/>
      </w:rPr>
    </w:lvl>
    <w:lvl w:ilvl="6" w:tplc="CBA61E0A" w:tentative="1">
      <w:start w:val="1"/>
      <w:numFmt w:val="bullet"/>
      <w:lvlText w:val="-"/>
      <w:lvlJc w:val="left"/>
      <w:pPr>
        <w:tabs>
          <w:tab w:val="num" w:pos="5040"/>
        </w:tabs>
        <w:ind w:left="5040" w:hanging="360"/>
      </w:pPr>
      <w:rPr>
        <w:rFonts w:ascii="Times New Roman" w:hAnsi="Times New Roman" w:hint="default"/>
      </w:rPr>
    </w:lvl>
    <w:lvl w:ilvl="7" w:tplc="B1849194" w:tentative="1">
      <w:start w:val="1"/>
      <w:numFmt w:val="bullet"/>
      <w:lvlText w:val="-"/>
      <w:lvlJc w:val="left"/>
      <w:pPr>
        <w:tabs>
          <w:tab w:val="num" w:pos="5760"/>
        </w:tabs>
        <w:ind w:left="5760" w:hanging="360"/>
      </w:pPr>
      <w:rPr>
        <w:rFonts w:ascii="Times New Roman" w:hAnsi="Times New Roman" w:hint="default"/>
      </w:rPr>
    </w:lvl>
    <w:lvl w:ilvl="8" w:tplc="8036016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A24014C"/>
    <w:multiLevelType w:val="hybridMultilevel"/>
    <w:tmpl w:val="008C755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C355F6C"/>
    <w:multiLevelType w:val="hybridMultilevel"/>
    <w:tmpl w:val="45648C5E"/>
    <w:lvl w:ilvl="0" w:tplc="38C41EAE">
      <w:start w:val="8"/>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2" w15:restartNumberingAfterBreak="0">
    <w:nsid w:val="4F4B3424"/>
    <w:multiLevelType w:val="hybridMultilevel"/>
    <w:tmpl w:val="0CDE1512"/>
    <w:lvl w:ilvl="0" w:tplc="CE4CD3B8">
      <w:start w:val="1"/>
      <w:numFmt w:val="bullet"/>
      <w:lvlText w:val="-"/>
      <w:lvlJc w:val="left"/>
      <w:pPr>
        <w:tabs>
          <w:tab w:val="num" w:pos="720"/>
        </w:tabs>
        <w:ind w:left="720" w:hanging="360"/>
      </w:pPr>
      <w:rPr>
        <w:rFonts w:ascii="Times New Roman" w:hAnsi="Times New Roman" w:hint="default"/>
      </w:rPr>
    </w:lvl>
    <w:lvl w:ilvl="1" w:tplc="DE829D1C" w:tentative="1">
      <w:start w:val="1"/>
      <w:numFmt w:val="bullet"/>
      <w:lvlText w:val="-"/>
      <w:lvlJc w:val="left"/>
      <w:pPr>
        <w:tabs>
          <w:tab w:val="num" w:pos="1440"/>
        </w:tabs>
        <w:ind w:left="1440" w:hanging="360"/>
      </w:pPr>
      <w:rPr>
        <w:rFonts w:ascii="Times New Roman" w:hAnsi="Times New Roman" w:hint="default"/>
      </w:rPr>
    </w:lvl>
    <w:lvl w:ilvl="2" w:tplc="A1C8F33A" w:tentative="1">
      <w:start w:val="1"/>
      <w:numFmt w:val="bullet"/>
      <w:lvlText w:val="-"/>
      <w:lvlJc w:val="left"/>
      <w:pPr>
        <w:tabs>
          <w:tab w:val="num" w:pos="2160"/>
        </w:tabs>
        <w:ind w:left="2160" w:hanging="360"/>
      </w:pPr>
      <w:rPr>
        <w:rFonts w:ascii="Times New Roman" w:hAnsi="Times New Roman" w:hint="default"/>
      </w:rPr>
    </w:lvl>
    <w:lvl w:ilvl="3" w:tplc="B8449CDE" w:tentative="1">
      <w:start w:val="1"/>
      <w:numFmt w:val="bullet"/>
      <w:lvlText w:val="-"/>
      <w:lvlJc w:val="left"/>
      <w:pPr>
        <w:tabs>
          <w:tab w:val="num" w:pos="2880"/>
        </w:tabs>
        <w:ind w:left="2880" w:hanging="360"/>
      </w:pPr>
      <w:rPr>
        <w:rFonts w:ascii="Times New Roman" w:hAnsi="Times New Roman" w:hint="default"/>
      </w:rPr>
    </w:lvl>
    <w:lvl w:ilvl="4" w:tplc="779AB00A" w:tentative="1">
      <w:start w:val="1"/>
      <w:numFmt w:val="bullet"/>
      <w:lvlText w:val="-"/>
      <w:lvlJc w:val="left"/>
      <w:pPr>
        <w:tabs>
          <w:tab w:val="num" w:pos="3600"/>
        </w:tabs>
        <w:ind w:left="3600" w:hanging="360"/>
      </w:pPr>
      <w:rPr>
        <w:rFonts w:ascii="Times New Roman" w:hAnsi="Times New Roman" w:hint="default"/>
      </w:rPr>
    </w:lvl>
    <w:lvl w:ilvl="5" w:tplc="DB0E654A" w:tentative="1">
      <w:start w:val="1"/>
      <w:numFmt w:val="bullet"/>
      <w:lvlText w:val="-"/>
      <w:lvlJc w:val="left"/>
      <w:pPr>
        <w:tabs>
          <w:tab w:val="num" w:pos="4320"/>
        </w:tabs>
        <w:ind w:left="4320" w:hanging="360"/>
      </w:pPr>
      <w:rPr>
        <w:rFonts w:ascii="Times New Roman" w:hAnsi="Times New Roman" w:hint="default"/>
      </w:rPr>
    </w:lvl>
    <w:lvl w:ilvl="6" w:tplc="39DE732E" w:tentative="1">
      <w:start w:val="1"/>
      <w:numFmt w:val="bullet"/>
      <w:lvlText w:val="-"/>
      <w:lvlJc w:val="left"/>
      <w:pPr>
        <w:tabs>
          <w:tab w:val="num" w:pos="5040"/>
        </w:tabs>
        <w:ind w:left="5040" w:hanging="360"/>
      </w:pPr>
      <w:rPr>
        <w:rFonts w:ascii="Times New Roman" w:hAnsi="Times New Roman" w:hint="default"/>
      </w:rPr>
    </w:lvl>
    <w:lvl w:ilvl="7" w:tplc="3592A7C6" w:tentative="1">
      <w:start w:val="1"/>
      <w:numFmt w:val="bullet"/>
      <w:lvlText w:val="-"/>
      <w:lvlJc w:val="left"/>
      <w:pPr>
        <w:tabs>
          <w:tab w:val="num" w:pos="5760"/>
        </w:tabs>
        <w:ind w:left="5760" w:hanging="360"/>
      </w:pPr>
      <w:rPr>
        <w:rFonts w:ascii="Times New Roman" w:hAnsi="Times New Roman" w:hint="default"/>
      </w:rPr>
    </w:lvl>
    <w:lvl w:ilvl="8" w:tplc="D40A0BD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2042A34"/>
    <w:multiLevelType w:val="hybridMultilevel"/>
    <w:tmpl w:val="A5F2A208"/>
    <w:lvl w:ilvl="0" w:tplc="80244458">
      <w:start w:val="1"/>
      <w:numFmt w:val="bullet"/>
      <w:lvlText w:val="-"/>
      <w:lvlJc w:val="left"/>
      <w:pPr>
        <w:tabs>
          <w:tab w:val="num" w:pos="720"/>
        </w:tabs>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2CE7C68"/>
    <w:multiLevelType w:val="hybridMultilevel"/>
    <w:tmpl w:val="D35AC6A6"/>
    <w:lvl w:ilvl="0" w:tplc="80244458">
      <w:start w:val="1"/>
      <w:numFmt w:val="bullet"/>
      <w:lvlText w:val="-"/>
      <w:lvlJc w:val="left"/>
      <w:pPr>
        <w:tabs>
          <w:tab w:val="num" w:pos="720"/>
        </w:tabs>
        <w:ind w:left="720" w:hanging="360"/>
      </w:pPr>
      <w:rPr>
        <w:rFonts w:ascii="Times New Roman" w:hAnsi="Times New Roman" w:hint="default"/>
      </w:rPr>
    </w:lvl>
    <w:lvl w:ilvl="1" w:tplc="66A0A76C" w:tentative="1">
      <w:start w:val="1"/>
      <w:numFmt w:val="bullet"/>
      <w:lvlText w:val="-"/>
      <w:lvlJc w:val="left"/>
      <w:pPr>
        <w:tabs>
          <w:tab w:val="num" w:pos="1440"/>
        </w:tabs>
        <w:ind w:left="1440" w:hanging="360"/>
      </w:pPr>
      <w:rPr>
        <w:rFonts w:ascii="Times New Roman" w:hAnsi="Times New Roman" w:hint="default"/>
      </w:rPr>
    </w:lvl>
    <w:lvl w:ilvl="2" w:tplc="8A902C92" w:tentative="1">
      <w:start w:val="1"/>
      <w:numFmt w:val="bullet"/>
      <w:lvlText w:val="-"/>
      <w:lvlJc w:val="left"/>
      <w:pPr>
        <w:tabs>
          <w:tab w:val="num" w:pos="2160"/>
        </w:tabs>
        <w:ind w:left="2160" w:hanging="360"/>
      </w:pPr>
      <w:rPr>
        <w:rFonts w:ascii="Times New Roman" w:hAnsi="Times New Roman" w:hint="default"/>
      </w:rPr>
    </w:lvl>
    <w:lvl w:ilvl="3" w:tplc="675CBE80" w:tentative="1">
      <w:start w:val="1"/>
      <w:numFmt w:val="bullet"/>
      <w:lvlText w:val="-"/>
      <w:lvlJc w:val="left"/>
      <w:pPr>
        <w:tabs>
          <w:tab w:val="num" w:pos="2880"/>
        </w:tabs>
        <w:ind w:left="2880" w:hanging="360"/>
      </w:pPr>
      <w:rPr>
        <w:rFonts w:ascii="Times New Roman" w:hAnsi="Times New Roman" w:hint="default"/>
      </w:rPr>
    </w:lvl>
    <w:lvl w:ilvl="4" w:tplc="D3A2990C" w:tentative="1">
      <w:start w:val="1"/>
      <w:numFmt w:val="bullet"/>
      <w:lvlText w:val="-"/>
      <w:lvlJc w:val="left"/>
      <w:pPr>
        <w:tabs>
          <w:tab w:val="num" w:pos="3600"/>
        </w:tabs>
        <w:ind w:left="3600" w:hanging="360"/>
      </w:pPr>
      <w:rPr>
        <w:rFonts w:ascii="Times New Roman" w:hAnsi="Times New Roman" w:hint="default"/>
      </w:rPr>
    </w:lvl>
    <w:lvl w:ilvl="5" w:tplc="FCECAEB8" w:tentative="1">
      <w:start w:val="1"/>
      <w:numFmt w:val="bullet"/>
      <w:lvlText w:val="-"/>
      <w:lvlJc w:val="left"/>
      <w:pPr>
        <w:tabs>
          <w:tab w:val="num" w:pos="4320"/>
        </w:tabs>
        <w:ind w:left="4320" w:hanging="360"/>
      </w:pPr>
      <w:rPr>
        <w:rFonts w:ascii="Times New Roman" w:hAnsi="Times New Roman" w:hint="default"/>
      </w:rPr>
    </w:lvl>
    <w:lvl w:ilvl="6" w:tplc="608EB8E6" w:tentative="1">
      <w:start w:val="1"/>
      <w:numFmt w:val="bullet"/>
      <w:lvlText w:val="-"/>
      <w:lvlJc w:val="left"/>
      <w:pPr>
        <w:tabs>
          <w:tab w:val="num" w:pos="5040"/>
        </w:tabs>
        <w:ind w:left="5040" w:hanging="360"/>
      </w:pPr>
      <w:rPr>
        <w:rFonts w:ascii="Times New Roman" w:hAnsi="Times New Roman" w:hint="default"/>
      </w:rPr>
    </w:lvl>
    <w:lvl w:ilvl="7" w:tplc="D07CD2C2" w:tentative="1">
      <w:start w:val="1"/>
      <w:numFmt w:val="bullet"/>
      <w:lvlText w:val="-"/>
      <w:lvlJc w:val="left"/>
      <w:pPr>
        <w:tabs>
          <w:tab w:val="num" w:pos="5760"/>
        </w:tabs>
        <w:ind w:left="5760" w:hanging="360"/>
      </w:pPr>
      <w:rPr>
        <w:rFonts w:ascii="Times New Roman" w:hAnsi="Times New Roman" w:hint="default"/>
      </w:rPr>
    </w:lvl>
    <w:lvl w:ilvl="8" w:tplc="E61E98F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6206006"/>
    <w:multiLevelType w:val="hybridMultilevel"/>
    <w:tmpl w:val="74CAE6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21913A6"/>
    <w:multiLevelType w:val="hybridMultilevel"/>
    <w:tmpl w:val="D1CC0106"/>
    <w:lvl w:ilvl="0" w:tplc="9EE2EA14">
      <w:start w:val="1"/>
      <w:numFmt w:val="bullet"/>
      <w:lvlText w:val="Ꙩ"/>
      <w:lvlJc w:val="left"/>
      <w:pPr>
        <w:tabs>
          <w:tab w:val="num" w:pos="720"/>
        </w:tabs>
        <w:ind w:left="720" w:hanging="360"/>
      </w:pPr>
      <w:rPr>
        <w:rFonts w:ascii="Calibri" w:hAnsi="Calibri" w:hint="default"/>
      </w:rPr>
    </w:lvl>
    <w:lvl w:ilvl="1" w:tplc="97B2F65A" w:tentative="1">
      <w:start w:val="1"/>
      <w:numFmt w:val="bullet"/>
      <w:lvlText w:val="Ꙩ"/>
      <w:lvlJc w:val="left"/>
      <w:pPr>
        <w:tabs>
          <w:tab w:val="num" w:pos="1440"/>
        </w:tabs>
        <w:ind w:left="1440" w:hanging="360"/>
      </w:pPr>
      <w:rPr>
        <w:rFonts w:ascii="Calibri" w:hAnsi="Calibri" w:hint="default"/>
      </w:rPr>
    </w:lvl>
    <w:lvl w:ilvl="2" w:tplc="9C40F374" w:tentative="1">
      <w:start w:val="1"/>
      <w:numFmt w:val="bullet"/>
      <w:lvlText w:val="Ꙩ"/>
      <w:lvlJc w:val="left"/>
      <w:pPr>
        <w:tabs>
          <w:tab w:val="num" w:pos="2160"/>
        </w:tabs>
        <w:ind w:left="2160" w:hanging="360"/>
      </w:pPr>
      <w:rPr>
        <w:rFonts w:ascii="Calibri" w:hAnsi="Calibri" w:hint="default"/>
      </w:rPr>
    </w:lvl>
    <w:lvl w:ilvl="3" w:tplc="2A10F8AC" w:tentative="1">
      <w:start w:val="1"/>
      <w:numFmt w:val="bullet"/>
      <w:lvlText w:val="Ꙩ"/>
      <w:lvlJc w:val="left"/>
      <w:pPr>
        <w:tabs>
          <w:tab w:val="num" w:pos="2880"/>
        </w:tabs>
        <w:ind w:left="2880" w:hanging="360"/>
      </w:pPr>
      <w:rPr>
        <w:rFonts w:ascii="Calibri" w:hAnsi="Calibri" w:hint="default"/>
      </w:rPr>
    </w:lvl>
    <w:lvl w:ilvl="4" w:tplc="9D14B214" w:tentative="1">
      <w:start w:val="1"/>
      <w:numFmt w:val="bullet"/>
      <w:lvlText w:val="Ꙩ"/>
      <w:lvlJc w:val="left"/>
      <w:pPr>
        <w:tabs>
          <w:tab w:val="num" w:pos="3600"/>
        </w:tabs>
        <w:ind w:left="3600" w:hanging="360"/>
      </w:pPr>
      <w:rPr>
        <w:rFonts w:ascii="Calibri" w:hAnsi="Calibri" w:hint="default"/>
      </w:rPr>
    </w:lvl>
    <w:lvl w:ilvl="5" w:tplc="40E4D6CE" w:tentative="1">
      <w:start w:val="1"/>
      <w:numFmt w:val="bullet"/>
      <w:lvlText w:val="Ꙩ"/>
      <w:lvlJc w:val="left"/>
      <w:pPr>
        <w:tabs>
          <w:tab w:val="num" w:pos="4320"/>
        </w:tabs>
        <w:ind w:left="4320" w:hanging="360"/>
      </w:pPr>
      <w:rPr>
        <w:rFonts w:ascii="Calibri" w:hAnsi="Calibri" w:hint="default"/>
      </w:rPr>
    </w:lvl>
    <w:lvl w:ilvl="6" w:tplc="405C6118" w:tentative="1">
      <w:start w:val="1"/>
      <w:numFmt w:val="bullet"/>
      <w:lvlText w:val="Ꙩ"/>
      <w:lvlJc w:val="left"/>
      <w:pPr>
        <w:tabs>
          <w:tab w:val="num" w:pos="5040"/>
        </w:tabs>
        <w:ind w:left="5040" w:hanging="360"/>
      </w:pPr>
      <w:rPr>
        <w:rFonts w:ascii="Calibri" w:hAnsi="Calibri" w:hint="default"/>
      </w:rPr>
    </w:lvl>
    <w:lvl w:ilvl="7" w:tplc="541AE36E" w:tentative="1">
      <w:start w:val="1"/>
      <w:numFmt w:val="bullet"/>
      <w:lvlText w:val="Ꙩ"/>
      <w:lvlJc w:val="left"/>
      <w:pPr>
        <w:tabs>
          <w:tab w:val="num" w:pos="5760"/>
        </w:tabs>
        <w:ind w:left="5760" w:hanging="360"/>
      </w:pPr>
      <w:rPr>
        <w:rFonts w:ascii="Calibri" w:hAnsi="Calibri" w:hint="default"/>
      </w:rPr>
    </w:lvl>
    <w:lvl w:ilvl="8" w:tplc="8CF2C4AE" w:tentative="1">
      <w:start w:val="1"/>
      <w:numFmt w:val="bullet"/>
      <w:lvlText w:val="Ꙩ"/>
      <w:lvlJc w:val="left"/>
      <w:pPr>
        <w:tabs>
          <w:tab w:val="num" w:pos="6480"/>
        </w:tabs>
        <w:ind w:left="6480" w:hanging="360"/>
      </w:pPr>
      <w:rPr>
        <w:rFonts w:ascii="Calibri" w:hAnsi="Calibri" w:hint="default"/>
      </w:rPr>
    </w:lvl>
  </w:abstractNum>
  <w:num w:numId="1">
    <w:abstractNumId w:val="5"/>
  </w:num>
  <w:num w:numId="2">
    <w:abstractNumId w:val="12"/>
  </w:num>
  <w:num w:numId="3">
    <w:abstractNumId w:val="9"/>
  </w:num>
  <w:num w:numId="4">
    <w:abstractNumId w:val="15"/>
  </w:num>
  <w:num w:numId="5">
    <w:abstractNumId w:val="8"/>
  </w:num>
  <w:num w:numId="6">
    <w:abstractNumId w:val="14"/>
  </w:num>
  <w:num w:numId="7">
    <w:abstractNumId w:val="3"/>
  </w:num>
  <w:num w:numId="8">
    <w:abstractNumId w:val="0"/>
  </w:num>
  <w:num w:numId="9">
    <w:abstractNumId w:val="7"/>
  </w:num>
  <w:num w:numId="10">
    <w:abstractNumId w:val="13"/>
  </w:num>
  <w:num w:numId="11">
    <w:abstractNumId w:val="10"/>
  </w:num>
  <w:num w:numId="12">
    <w:abstractNumId w:val="4"/>
  </w:num>
  <w:num w:numId="13">
    <w:abstractNumId w:val="6"/>
  </w:num>
  <w:num w:numId="14">
    <w:abstractNumId w:val="16"/>
  </w:num>
  <w:num w:numId="15">
    <w:abstractNumId w:val="1"/>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803"/>
    <w:rsid w:val="00031BE5"/>
    <w:rsid w:val="00035D31"/>
    <w:rsid w:val="00052682"/>
    <w:rsid w:val="000706F8"/>
    <w:rsid w:val="000804CC"/>
    <w:rsid w:val="000C4DAF"/>
    <w:rsid w:val="001630A0"/>
    <w:rsid w:val="001871D3"/>
    <w:rsid w:val="001D1090"/>
    <w:rsid w:val="001D152C"/>
    <w:rsid w:val="001D5BA9"/>
    <w:rsid w:val="001D74F2"/>
    <w:rsid w:val="00235AEF"/>
    <w:rsid w:val="002509F6"/>
    <w:rsid w:val="002947B5"/>
    <w:rsid w:val="00295E1E"/>
    <w:rsid w:val="002B2BA6"/>
    <w:rsid w:val="002C60B1"/>
    <w:rsid w:val="002E238D"/>
    <w:rsid w:val="00322511"/>
    <w:rsid w:val="0033002E"/>
    <w:rsid w:val="00362F2B"/>
    <w:rsid w:val="003F2DED"/>
    <w:rsid w:val="004174FB"/>
    <w:rsid w:val="00487231"/>
    <w:rsid w:val="004E73B6"/>
    <w:rsid w:val="004F75F6"/>
    <w:rsid w:val="00501ED1"/>
    <w:rsid w:val="005102E8"/>
    <w:rsid w:val="0053295A"/>
    <w:rsid w:val="005467A0"/>
    <w:rsid w:val="0054789F"/>
    <w:rsid w:val="00585715"/>
    <w:rsid w:val="00591017"/>
    <w:rsid w:val="005B5A19"/>
    <w:rsid w:val="005D1A9F"/>
    <w:rsid w:val="005E6B57"/>
    <w:rsid w:val="00626803"/>
    <w:rsid w:val="00684919"/>
    <w:rsid w:val="0072381A"/>
    <w:rsid w:val="00747867"/>
    <w:rsid w:val="00786236"/>
    <w:rsid w:val="00A534B5"/>
    <w:rsid w:val="00AD4B78"/>
    <w:rsid w:val="00C35538"/>
    <w:rsid w:val="00C75EDB"/>
    <w:rsid w:val="00D27D9C"/>
    <w:rsid w:val="00D443A5"/>
    <w:rsid w:val="00D63618"/>
    <w:rsid w:val="00DB72F7"/>
    <w:rsid w:val="00DC5577"/>
    <w:rsid w:val="00DE3DDF"/>
    <w:rsid w:val="00DE62C3"/>
    <w:rsid w:val="00DF1650"/>
    <w:rsid w:val="00DF298C"/>
    <w:rsid w:val="00E11482"/>
    <w:rsid w:val="00E1505A"/>
    <w:rsid w:val="00E21574"/>
    <w:rsid w:val="00E73C29"/>
    <w:rsid w:val="00E809C8"/>
    <w:rsid w:val="00EE13AE"/>
    <w:rsid w:val="00EE46D6"/>
    <w:rsid w:val="00EE5C28"/>
    <w:rsid w:val="00F01460"/>
    <w:rsid w:val="00F03C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9998EA-5F4A-43B5-9498-11715CB6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26803"/>
    <w:pPr>
      <w:ind w:left="720"/>
      <w:contextualSpacing/>
    </w:pPr>
  </w:style>
  <w:style w:type="character" w:styleId="Lienhypertexte">
    <w:name w:val="Hyperlink"/>
    <w:basedOn w:val="Policepardfaut"/>
    <w:uiPriority w:val="99"/>
    <w:unhideWhenUsed/>
    <w:rsid w:val="00626803"/>
    <w:rPr>
      <w:color w:val="0563C1" w:themeColor="hyperlink"/>
      <w:u w:val="single"/>
    </w:rPr>
  </w:style>
  <w:style w:type="paragraph" w:styleId="En-tte">
    <w:name w:val="header"/>
    <w:basedOn w:val="Normal"/>
    <w:link w:val="En-tteCar"/>
    <w:uiPriority w:val="99"/>
    <w:unhideWhenUsed/>
    <w:rsid w:val="000706F8"/>
    <w:pPr>
      <w:tabs>
        <w:tab w:val="center" w:pos="4536"/>
        <w:tab w:val="right" w:pos="9072"/>
      </w:tabs>
      <w:spacing w:after="0" w:line="240" w:lineRule="auto"/>
    </w:pPr>
  </w:style>
  <w:style w:type="character" w:customStyle="1" w:styleId="En-tteCar">
    <w:name w:val="En-tête Car"/>
    <w:basedOn w:val="Policepardfaut"/>
    <w:link w:val="En-tte"/>
    <w:uiPriority w:val="99"/>
    <w:rsid w:val="000706F8"/>
  </w:style>
  <w:style w:type="paragraph" w:styleId="Pieddepage">
    <w:name w:val="footer"/>
    <w:basedOn w:val="Normal"/>
    <w:link w:val="PieddepageCar"/>
    <w:uiPriority w:val="99"/>
    <w:unhideWhenUsed/>
    <w:rsid w:val="000706F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706F8"/>
  </w:style>
  <w:style w:type="paragraph" w:styleId="Textedebulles">
    <w:name w:val="Balloon Text"/>
    <w:basedOn w:val="Normal"/>
    <w:link w:val="TextedebullesCar"/>
    <w:uiPriority w:val="99"/>
    <w:semiHidden/>
    <w:unhideWhenUsed/>
    <w:rsid w:val="00DB72F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B72F7"/>
    <w:rPr>
      <w:rFonts w:ascii="Segoe UI" w:hAnsi="Segoe UI" w:cs="Segoe UI"/>
      <w:sz w:val="18"/>
      <w:szCs w:val="18"/>
    </w:rPr>
  </w:style>
  <w:style w:type="paragraph" w:customStyle="1" w:styleId="Default">
    <w:name w:val="Default"/>
    <w:rsid w:val="00A534B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59886">
      <w:bodyDiv w:val="1"/>
      <w:marLeft w:val="0"/>
      <w:marRight w:val="0"/>
      <w:marTop w:val="0"/>
      <w:marBottom w:val="0"/>
      <w:divBdr>
        <w:top w:val="none" w:sz="0" w:space="0" w:color="auto"/>
        <w:left w:val="none" w:sz="0" w:space="0" w:color="auto"/>
        <w:bottom w:val="none" w:sz="0" w:space="0" w:color="auto"/>
        <w:right w:val="none" w:sz="0" w:space="0" w:color="auto"/>
      </w:divBdr>
    </w:div>
    <w:div w:id="444691293">
      <w:bodyDiv w:val="1"/>
      <w:marLeft w:val="0"/>
      <w:marRight w:val="0"/>
      <w:marTop w:val="0"/>
      <w:marBottom w:val="0"/>
      <w:divBdr>
        <w:top w:val="none" w:sz="0" w:space="0" w:color="auto"/>
        <w:left w:val="none" w:sz="0" w:space="0" w:color="auto"/>
        <w:bottom w:val="none" w:sz="0" w:space="0" w:color="auto"/>
        <w:right w:val="none" w:sz="0" w:space="0" w:color="auto"/>
      </w:divBdr>
    </w:div>
    <w:div w:id="671032029">
      <w:bodyDiv w:val="1"/>
      <w:marLeft w:val="0"/>
      <w:marRight w:val="0"/>
      <w:marTop w:val="0"/>
      <w:marBottom w:val="0"/>
      <w:divBdr>
        <w:top w:val="none" w:sz="0" w:space="0" w:color="auto"/>
        <w:left w:val="none" w:sz="0" w:space="0" w:color="auto"/>
        <w:bottom w:val="none" w:sz="0" w:space="0" w:color="auto"/>
        <w:right w:val="none" w:sz="0" w:space="0" w:color="auto"/>
      </w:divBdr>
    </w:div>
    <w:div w:id="910776387">
      <w:bodyDiv w:val="1"/>
      <w:marLeft w:val="0"/>
      <w:marRight w:val="0"/>
      <w:marTop w:val="0"/>
      <w:marBottom w:val="0"/>
      <w:divBdr>
        <w:top w:val="none" w:sz="0" w:space="0" w:color="auto"/>
        <w:left w:val="none" w:sz="0" w:space="0" w:color="auto"/>
        <w:bottom w:val="none" w:sz="0" w:space="0" w:color="auto"/>
        <w:right w:val="none" w:sz="0" w:space="0" w:color="auto"/>
      </w:divBdr>
      <w:divsChild>
        <w:div w:id="1838882507">
          <w:marLeft w:val="274"/>
          <w:marRight w:val="0"/>
          <w:marTop w:val="0"/>
          <w:marBottom w:val="0"/>
          <w:divBdr>
            <w:top w:val="none" w:sz="0" w:space="0" w:color="auto"/>
            <w:left w:val="none" w:sz="0" w:space="0" w:color="auto"/>
            <w:bottom w:val="none" w:sz="0" w:space="0" w:color="auto"/>
            <w:right w:val="none" w:sz="0" w:space="0" w:color="auto"/>
          </w:divBdr>
        </w:div>
        <w:div w:id="397482218">
          <w:marLeft w:val="274"/>
          <w:marRight w:val="0"/>
          <w:marTop w:val="0"/>
          <w:marBottom w:val="0"/>
          <w:divBdr>
            <w:top w:val="none" w:sz="0" w:space="0" w:color="auto"/>
            <w:left w:val="none" w:sz="0" w:space="0" w:color="auto"/>
            <w:bottom w:val="none" w:sz="0" w:space="0" w:color="auto"/>
            <w:right w:val="none" w:sz="0" w:space="0" w:color="auto"/>
          </w:divBdr>
        </w:div>
        <w:div w:id="514344389">
          <w:marLeft w:val="274"/>
          <w:marRight w:val="0"/>
          <w:marTop w:val="0"/>
          <w:marBottom w:val="0"/>
          <w:divBdr>
            <w:top w:val="none" w:sz="0" w:space="0" w:color="auto"/>
            <w:left w:val="none" w:sz="0" w:space="0" w:color="auto"/>
            <w:bottom w:val="none" w:sz="0" w:space="0" w:color="auto"/>
            <w:right w:val="none" w:sz="0" w:space="0" w:color="auto"/>
          </w:divBdr>
        </w:div>
      </w:divsChild>
    </w:div>
    <w:div w:id="1132094955">
      <w:bodyDiv w:val="1"/>
      <w:marLeft w:val="0"/>
      <w:marRight w:val="0"/>
      <w:marTop w:val="0"/>
      <w:marBottom w:val="0"/>
      <w:divBdr>
        <w:top w:val="none" w:sz="0" w:space="0" w:color="auto"/>
        <w:left w:val="none" w:sz="0" w:space="0" w:color="auto"/>
        <w:bottom w:val="none" w:sz="0" w:space="0" w:color="auto"/>
        <w:right w:val="none" w:sz="0" w:space="0" w:color="auto"/>
      </w:divBdr>
      <w:divsChild>
        <w:div w:id="322515552">
          <w:marLeft w:val="360"/>
          <w:marRight w:val="0"/>
          <w:marTop w:val="0"/>
          <w:marBottom w:val="0"/>
          <w:divBdr>
            <w:top w:val="none" w:sz="0" w:space="0" w:color="auto"/>
            <w:left w:val="none" w:sz="0" w:space="0" w:color="auto"/>
            <w:bottom w:val="none" w:sz="0" w:space="0" w:color="auto"/>
            <w:right w:val="none" w:sz="0" w:space="0" w:color="auto"/>
          </w:divBdr>
        </w:div>
        <w:div w:id="181360527">
          <w:marLeft w:val="360"/>
          <w:marRight w:val="0"/>
          <w:marTop w:val="0"/>
          <w:marBottom w:val="0"/>
          <w:divBdr>
            <w:top w:val="none" w:sz="0" w:space="0" w:color="auto"/>
            <w:left w:val="none" w:sz="0" w:space="0" w:color="auto"/>
            <w:bottom w:val="none" w:sz="0" w:space="0" w:color="auto"/>
            <w:right w:val="none" w:sz="0" w:space="0" w:color="auto"/>
          </w:divBdr>
        </w:div>
        <w:div w:id="1568800970">
          <w:marLeft w:val="360"/>
          <w:marRight w:val="0"/>
          <w:marTop w:val="0"/>
          <w:marBottom w:val="0"/>
          <w:divBdr>
            <w:top w:val="none" w:sz="0" w:space="0" w:color="auto"/>
            <w:left w:val="none" w:sz="0" w:space="0" w:color="auto"/>
            <w:bottom w:val="none" w:sz="0" w:space="0" w:color="auto"/>
            <w:right w:val="none" w:sz="0" w:space="0" w:color="auto"/>
          </w:divBdr>
        </w:div>
        <w:div w:id="1764719260">
          <w:marLeft w:val="360"/>
          <w:marRight w:val="0"/>
          <w:marTop w:val="0"/>
          <w:marBottom w:val="0"/>
          <w:divBdr>
            <w:top w:val="none" w:sz="0" w:space="0" w:color="auto"/>
            <w:left w:val="none" w:sz="0" w:space="0" w:color="auto"/>
            <w:bottom w:val="none" w:sz="0" w:space="0" w:color="auto"/>
            <w:right w:val="none" w:sz="0" w:space="0" w:color="auto"/>
          </w:divBdr>
        </w:div>
        <w:div w:id="1243294551">
          <w:marLeft w:val="360"/>
          <w:marRight w:val="0"/>
          <w:marTop w:val="0"/>
          <w:marBottom w:val="0"/>
          <w:divBdr>
            <w:top w:val="none" w:sz="0" w:space="0" w:color="auto"/>
            <w:left w:val="none" w:sz="0" w:space="0" w:color="auto"/>
            <w:bottom w:val="none" w:sz="0" w:space="0" w:color="auto"/>
            <w:right w:val="none" w:sz="0" w:space="0" w:color="auto"/>
          </w:divBdr>
        </w:div>
      </w:divsChild>
    </w:div>
    <w:div w:id="1308047239">
      <w:bodyDiv w:val="1"/>
      <w:marLeft w:val="0"/>
      <w:marRight w:val="0"/>
      <w:marTop w:val="0"/>
      <w:marBottom w:val="0"/>
      <w:divBdr>
        <w:top w:val="none" w:sz="0" w:space="0" w:color="auto"/>
        <w:left w:val="none" w:sz="0" w:space="0" w:color="auto"/>
        <w:bottom w:val="none" w:sz="0" w:space="0" w:color="auto"/>
        <w:right w:val="none" w:sz="0" w:space="0" w:color="auto"/>
      </w:divBdr>
    </w:div>
    <w:div w:id="1363242402">
      <w:bodyDiv w:val="1"/>
      <w:marLeft w:val="0"/>
      <w:marRight w:val="0"/>
      <w:marTop w:val="0"/>
      <w:marBottom w:val="0"/>
      <w:divBdr>
        <w:top w:val="none" w:sz="0" w:space="0" w:color="auto"/>
        <w:left w:val="none" w:sz="0" w:space="0" w:color="auto"/>
        <w:bottom w:val="none" w:sz="0" w:space="0" w:color="auto"/>
        <w:right w:val="none" w:sz="0" w:space="0" w:color="auto"/>
      </w:divBdr>
    </w:div>
    <w:div w:id="1423800594">
      <w:bodyDiv w:val="1"/>
      <w:marLeft w:val="0"/>
      <w:marRight w:val="0"/>
      <w:marTop w:val="0"/>
      <w:marBottom w:val="0"/>
      <w:divBdr>
        <w:top w:val="none" w:sz="0" w:space="0" w:color="auto"/>
        <w:left w:val="none" w:sz="0" w:space="0" w:color="auto"/>
        <w:bottom w:val="none" w:sz="0" w:space="0" w:color="auto"/>
        <w:right w:val="none" w:sz="0" w:space="0" w:color="auto"/>
      </w:divBdr>
    </w:div>
    <w:div w:id="1694762841">
      <w:bodyDiv w:val="1"/>
      <w:marLeft w:val="0"/>
      <w:marRight w:val="0"/>
      <w:marTop w:val="0"/>
      <w:marBottom w:val="0"/>
      <w:divBdr>
        <w:top w:val="none" w:sz="0" w:space="0" w:color="auto"/>
        <w:left w:val="none" w:sz="0" w:space="0" w:color="auto"/>
        <w:bottom w:val="none" w:sz="0" w:space="0" w:color="auto"/>
        <w:right w:val="none" w:sz="0" w:space="0" w:color="auto"/>
      </w:divBdr>
      <w:divsChild>
        <w:div w:id="1934242077">
          <w:marLeft w:val="274"/>
          <w:marRight w:val="0"/>
          <w:marTop w:val="0"/>
          <w:marBottom w:val="0"/>
          <w:divBdr>
            <w:top w:val="none" w:sz="0" w:space="0" w:color="auto"/>
            <w:left w:val="none" w:sz="0" w:space="0" w:color="auto"/>
            <w:bottom w:val="none" w:sz="0" w:space="0" w:color="auto"/>
            <w:right w:val="none" w:sz="0" w:space="0" w:color="auto"/>
          </w:divBdr>
        </w:div>
        <w:div w:id="1073352407">
          <w:marLeft w:val="274"/>
          <w:marRight w:val="0"/>
          <w:marTop w:val="0"/>
          <w:marBottom w:val="0"/>
          <w:divBdr>
            <w:top w:val="none" w:sz="0" w:space="0" w:color="auto"/>
            <w:left w:val="none" w:sz="0" w:space="0" w:color="auto"/>
            <w:bottom w:val="none" w:sz="0" w:space="0" w:color="auto"/>
            <w:right w:val="none" w:sz="0" w:space="0" w:color="auto"/>
          </w:divBdr>
        </w:div>
      </w:divsChild>
    </w:div>
    <w:div w:id="1699886622">
      <w:bodyDiv w:val="1"/>
      <w:marLeft w:val="0"/>
      <w:marRight w:val="0"/>
      <w:marTop w:val="0"/>
      <w:marBottom w:val="0"/>
      <w:divBdr>
        <w:top w:val="none" w:sz="0" w:space="0" w:color="auto"/>
        <w:left w:val="none" w:sz="0" w:space="0" w:color="auto"/>
        <w:bottom w:val="none" w:sz="0" w:space="0" w:color="auto"/>
        <w:right w:val="none" w:sz="0" w:space="0" w:color="auto"/>
      </w:divBdr>
    </w:div>
    <w:div w:id="1850414112">
      <w:bodyDiv w:val="1"/>
      <w:marLeft w:val="0"/>
      <w:marRight w:val="0"/>
      <w:marTop w:val="0"/>
      <w:marBottom w:val="0"/>
      <w:divBdr>
        <w:top w:val="none" w:sz="0" w:space="0" w:color="auto"/>
        <w:left w:val="none" w:sz="0" w:space="0" w:color="auto"/>
        <w:bottom w:val="none" w:sz="0" w:space="0" w:color="auto"/>
        <w:right w:val="none" w:sz="0" w:space="0" w:color="auto"/>
      </w:divBdr>
      <w:divsChild>
        <w:div w:id="917713778">
          <w:marLeft w:val="720"/>
          <w:marRight w:val="0"/>
          <w:marTop w:val="0"/>
          <w:marBottom w:val="0"/>
          <w:divBdr>
            <w:top w:val="none" w:sz="0" w:space="0" w:color="auto"/>
            <w:left w:val="none" w:sz="0" w:space="0" w:color="auto"/>
            <w:bottom w:val="none" w:sz="0" w:space="0" w:color="auto"/>
            <w:right w:val="none" w:sz="0" w:space="0" w:color="auto"/>
          </w:divBdr>
        </w:div>
        <w:div w:id="1565489620">
          <w:marLeft w:val="720"/>
          <w:marRight w:val="0"/>
          <w:marTop w:val="0"/>
          <w:marBottom w:val="0"/>
          <w:divBdr>
            <w:top w:val="none" w:sz="0" w:space="0" w:color="auto"/>
            <w:left w:val="none" w:sz="0" w:space="0" w:color="auto"/>
            <w:bottom w:val="none" w:sz="0" w:space="0" w:color="auto"/>
            <w:right w:val="none" w:sz="0" w:space="0" w:color="auto"/>
          </w:divBdr>
        </w:div>
      </w:divsChild>
    </w:div>
    <w:div w:id="1853180770">
      <w:bodyDiv w:val="1"/>
      <w:marLeft w:val="0"/>
      <w:marRight w:val="0"/>
      <w:marTop w:val="0"/>
      <w:marBottom w:val="0"/>
      <w:divBdr>
        <w:top w:val="none" w:sz="0" w:space="0" w:color="auto"/>
        <w:left w:val="none" w:sz="0" w:space="0" w:color="auto"/>
        <w:bottom w:val="none" w:sz="0" w:space="0" w:color="auto"/>
        <w:right w:val="none" w:sz="0" w:space="0" w:color="auto"/>
      </w:divBdr>
      <w:divsChild>
        <w:div w:id="525098101">
          <w:marLeft w:val="274"/>
          <w:marRight w:val="0"/>
          <w:marTop w:val="0"/>
          <w:marBottom w:val="0"/>
          <w:divBdr>
            <w:top w:val="none" w:sz="0" w:space="0" w:color="auto"/>
            <w:left w:val="none" w:sz="0" w:space="0" w:color="auto"/>
            <w:bottom w:val="none" w:sz="0" w:space="0" w:color="auto"/>
            <w:right w:val="none" w:sz="0" w:space="0" w:color="auto"/>
          </w:divBdr>
        </w:div>
        <w:div w:id="897516774">
          <w:marLeft w:val="274"/>
          <w:marRight w:val="0"/>
          <w:marTop w:val="0"/>
          <w:marBottom w:val="0"/>
          <w:divBdr>
            <w:top w:val="none" w:sz="0" w:space="0" w:color="auto"/>
            <w:left w:val="none" w:sz="0" w:space="0" w:color="auto"/>
            <w:bottom w:val="none" w:sz="0" w:space="0" w:color="auto"/>
            <w:right w:val="none" w:sz="0" w:space="0" w:color="auto"/>
          </w:divBdr>
        </w:div>
        <w:div w:id="48112483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festivaldeleau@mairie-lyon.fr" TargetMode="External"/><Relationship Id="rId4" Type="http://schemas.openxmlformats.org/officeDocument/2006/relationships/webSettings" Target="webSettings.xml"/><Relationship Id="rId9" Type="http://schemas.openxmlformats.org/officeDocument/2006/relationships/hyperlink" Target="https://oye.participer.lyon.fr/processes/FER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6</Pages>
  <Words>2036</Words>
  <Characters>11200</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Ville de Lyon</Company>
  <LinksUpToDate>false</LinksUpToDate>
  <CharactersWithSpaces>13210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SUCHET Nathalie</dc:creator>
  <cp:keywords/>
  <dc:description/>
  <cp:lastModifiedBy>JACOB Lise</cp:lastModifiedBy>
  <cp:revision>13</cp:revision>
  <cp:lastPrinted>2021-12-15T15:07:00Z</cp:lastPrinted>
  <dcterms:created xsi:type="dcterms:W3CDTF">2022-11-22T14:59:00Z</dcterms:created>
  <dcterms:modified xsi:type="dcterms:W3CDTF">2022-11-29T12:56:00Z</dcterms:modified>
</cp:coreProperties>
</file>